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B1CE" w14:textId="77777777" w:rsidR="00825ED6" w:rsidRPr="000A40BB" w:rsidRDefault="00825ED6" w:rsidP="00825ED6">
      <w:pPr>
        <w:tabs>
          <w:tab w:val="left" w:pos="1418"/>
        </w:tabs>
        <w:ind w:rightChars="-338" w:right="-710"/>
        <w:jc w:val="right"/>
        <w:rPr>
          <w:rFonts w:ascii="HGPｺﾞｼｯｸM" w:eastAsia="HGPｺﾞｼｯｸM" w:hAnsi="ＭＳ ゴシック"/>
          <w:u w:val="single"/>
        </w:rPr>
      </w:pPr>
      <w:r w:rsidRPr="000A40BB">
        <w:rPr>
          <w:rFonts w:ascii="HGPｺﾞｼｯｸM" w:eastAsia="HGPｺﾞｼｯｸM" w:hAnsi="ＭＳ ゴシック" w:hint="eastAsia"/>
          <w:u w:val="single"/>
        </w:rPr>
        <w:t xml:space="preserve">相談日　</w:t>
      </w:r>
      <w:r w:rsidR="00275FB7" w:rsidRPr="000A40BB">
        <w:rPr>
          <w:rFonts w:ascii="HGPｺﾞｼｯｸM" w:eastAsia="HGPｺﾞｼｯｸM" w:hAnsi="ＭＳ ゴシック" w:hint="eastAsia"/>
          <w:u w:val="single"/>
        </w:rPr>
        <w:t xml:space="preserve">　　</w:t>
      </w:r>
      <w:r w:rsidRPr="000A40BB">
        <w:rPr>
          <w:rFonts w:ascii="HGPｺﾞｼｯｸM" w:eastAsia="HGPｺﾞｼｯｸM" w:hAnsi="ＭＳ ゴシック" w:hint="eastAsia"/>
          <w:u w:val="single"/>
        </w:rPr>
        <w:t xml:space="preserve">　年　　　月　　　日</w:t>
      </w:r>
    </w:p>
    <w:tbl>
      <w:tblPr>
        <w:tblW w:w="101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2199"/>
        <w:gridCol w:w="2614"/>
        <w:gridCol w:w="3969"/>
        <w:gridCol w:w="887"/>
      </w:tblGrid>
      <w:tr w:rsidR="000A40BB" w:rsidRPr="000A40BB" w14:paraId="55E16596" w14:textId="77777777" w:rsidTr="00EA5247">
        <w:trPr>
          <w:trHeight w:val="241"/>
        </w:trPr>
        <w:tc>
          <w:tcPr>
            <w:tcW w:w="2632" w:type="dxa"/>
            <w:gridSpan w:val="2"/>
            <w:shd w:val="clear" w:color="auto" w:fill="BFBFBF" w:themeFill="background1" w:themeFillShade="BF"/>
            <w:vAlign w:val="center"/>
          </w:tcPr>
          <w:p w14:paraId="483035EE" w14:textId="77777777" w:rsidR="00825ED6" w:rsidRPr="000A40BB" w:rsidRDefault="00825ED6" w:rsidP="00E15225">
            <w:pPr>
              <w:spacing w:line="0" w:lineRule="atLeast"/>
              <w:jc w:val="center"/>
              <w:rPr>
                <w:rFonts w:ascii="HGPｺﾞｼｯｸM" w:eastAsia="HGPｺﾞｼｯｸM" w:hAnsi="ＭＳ ゴシック"/>
                <w:b/>
                <w:sz w:val="20"/>
                <w:szCs w:val="20"/>
              </w:rPr>
            </w:pPr>
            <w:r w:rsidRPr="000A40BB">
              <w:rPr>
                <w:rFonts w:ascii="HGPｺﾞｼｯｸM" w:eastAsia="HGPｺﾞｼｯｸM" w:hAnsi="ＭＳ ゴシック" w:hint="eastAsia"/>
                <w:b/>
                <w:sz w:val="20"/>
                <w:szCs w:val="20"/>
              </w:rPr>
              <w:t>項目</w:t>
            </w:r>
          </w:p>
        </w:tc>
        <w:tc>
          <w:tcPr>
            <w:tcW w:w="2614" w:type="dxa"/>
            <w:shd w:val="clear" w:color="auto" w:fill="BFBFBF" w:themeFill="background1" w:themeFillShade="BF"/>
            <w:vAlign w:val="center"/>
          </w:tcPr>
          <w:p w14:paraId="7C91BC4E" w14:textId="77777777" w:rsidR="00825ED6" w:rsidRPr="000A40BB" w:rsidRDefault="008018FB" w:rsidP="00E15225">
            <w:pPr>
              <w:jc w:val="center"/>
              <w:rPr>
                <w:rFonts w:ascii="HGPｺﾞｼｯｸM" w:eastAsia="HGPｺﾞｼｯｸM" w:hAnsi="ＭＳ ゴシック"/>
                <w:b/>
                <w:sz w:val="20"/>
                <w:szCs w:val="20"/>
              </w:rPr>
            </w:pPr>
            <w:r w:rsidRPr="000A40BB">
              <w:rPr>
                <w:rFonts w:ascii="HGPｺﾞｼｯｸM" w:eastAsia="HGPｺﾞｼｯｸM" w:hAnsi="ＭＳ ゴシック" w:hint="eastAsia"/>
                <w:b/>
                <w:sz w:val="20"/>
                <w:szCs w:val="20"/>
              </w:rPr>
              <w:t>申請者</w:t>
            </w:r>
            <w:r w:rsidR="00825ED6" w:rsidRPr="000A40BB">
              <w:rPr>
                <w:rFonts w:ascii="HGPｺﾞｼｯｸM" w:eastAsia="HGPｺﾞｼｯｸM" w:hAnsi="ＭＳ ゴシック" w:hint="eastAsia"/>
                <w:b/>
                <w:sz w:val="20"/>
                <w:szCs w:val="20"/>
              </w:rPr>
              <w:t>記入欄</w:t>
            </w:r>
          </w:p>
        </w:tc>
        <w:tc>
          <w:tcPr>
            <w:tcW w:w="3969" w:type="dxa"/>
            <w:shd w:val="clear" w:color="auto" w:fill="BFBFBF" w:themeFill="background1" w:themeFillShade="BF"/>
            <w:vAlign w:val="center"/>
          </w:tcPr>
          <w:p w14:paraId="7DF1FC29" w14:textId="77777777" w:rsidR="00825ED6" w:rsidRPr="000A40BB" w:rsidRDefault="00825ED6" w:rsidP="00E15225">
            <w:pPr>
              <w:jc w:val="center"/>
              <w:rPr>
                <w:rFonts w:ascii="HGPｺﾞｼｯｸM" w:eastAsia="HGPｺﾞｼｯｸM" w:hAnsi="ＭＳ ゴシック"/>
                <w:b/>
                <w:sz w:val="20"/>
                <w:szCs w:val="20"/>
              </w:rPr>
            </w:pPr>
            <w:r w:rsidRPr="000A40BB">
              <w:rPr>
                <w:rFonts w:ascii="HGPｺﾞｼｯｸM" w:eastAsia="HGPｺﾞｼｯｸM" w:hAnsi="ＭＳ ゴシック" w:hint="eastAsia"/>
                <w:b/>
                <w:sz w:val="20"/>
                <w:szCs w:val="20"/>
              </w:rPr>
              <w:t>備考</w:t>
            </w:r>
          </w:p>
        </w:tc>
        <w:tc>
          <w:tcPr>
            <w:tcW w:w="887" w:type="dxa"/>
            <w:shd w:val="clear" w:color="auto" w:fill="BFBFBF" w:themeFill="background1" w:themeFillShade="BF"/>
            <w:vAlign w:val="center"/>
          </w:tcPr>
          <w:p w14:paraId="4763AC9A" w14:textId="77777777" w:rsidR="00825ED6" w:rsidRPr="000A40BB" w:rsidRDefault="00CF3F84" w:rsidP="00E15225">
            <w:pPr>
              <w:jc w:val="center"/>
              <w:rPr>
                <w:rFonts w:ascii="HGPｺﾞｼｯｸM" w:eastAsia="HGPｺﾞｼｯｸM" w:hAnsi="ＭＳ ゴシック"/>
                <w:b/>
                <w:sz w:val="20"/>
                <w:szCs w:val="20"/>
              </w:rPr>
            </w:pPr>
            <w:r w:rsidRPr="000A40BB">
              <w:rPr>
                <w:rFonts w:ascii="HGPｺﾞｼｯｸM" w:eastAsia="HGPｺﾞｼｯｸM" w:hAnsi="ＭＳ ゴシック" w:hint="eastAsia"/>
                <w:b/>
                <w:sz w:val="20"/>
                <w:szCs w:val="20"/>
              </w:rPr>
              <w:t>成田市</w:t>
            </w:r>
            <w:r w:rsidRPr="000A40BB">
              <w:rPr>
                <w:rFonts w:ascii="HGPｺﾞｼｯｸM" w:eastAsia="HGPｺﾞｼｯｸM" w:hAnsi="ＭＳ ゴシック" w:hint="eastAsia"/>
                <w:b/>
                <w:w w:val="64"/>
                <w:kern w:val="0"/>
                <w:sz w:val="20"/>
                <w:szCs w:val="20"/>
                <w:fitText w:val="540" w:id="-1455224064"/>
              </w:rPr>
              <w:t>チェック</w:t>
            </w:r>
            <w:r w:rsidRPr="000A40BB">
              <w:rPr>
                <w:rFonts w:ascii="HGPｺﾞｼｯｸM" w:eastAsia="HGPｺﾞｼｯｸM" w:hAnsi="ＭＳ ゴシック" w:hint="eastAsia"/>
                <w:b/>
                <w:spacing w:val="4"/>
                <w:w w:val="64"/>
                <w:kern w:val="0"/>
                <w:sz w:val="20"/>
                <w:szCs w:val="20"/>
                <w:fitText w:val="540" w:id="-1455224064"/>
              </w:rPr>
              <w:t>欄</w:t>
            </w:r>
          </w:p>
        </w:tc>
      </w:tr>
      <w:tr w:rsidR="000A40BB" w:rsidRPr="000A40BB" w14:paraId="01F9DD55" w14:textId="77777777" w:rsidTr="00334276">
        <w:trPr>
          <w:trHeight w:val="539"/>
        </w:trPr>
        <w:tc>
          <w:tcPr>
            <w:tcW w:w="2632" w:type="dxa"/>
            <w:gridSpan w:val="2"/>
            <w:shd w:val="clear" w:color="auto" w:fill="BFBFBF" w:themeFill="background1" w:themeFillShade="BF"/>
            <w:vAlign w:val="center"/>
          </w:tcPr>
          <w:p w14:paraId="43031CEF" w14:textId="77777777" w:rsidR="00825ED6" w:rsidRPr="000A40BB" w:rsidRDefault="00825ED6" w:rsidP="00E15225">
            <w:pPr>
              <w:spacing w:line="0" w:lineRule="atLeast"/>
              <w:jc w:val="left"/>
              <w:rPr>
                <w:rFonts w:ascii="HGPｺﾞｼｯｸM" w:eastAsia="HGPｺﾞｼｯｸM" w:hAnsi="ＭＳ ゴシック"/>
                <w:kern w:val="0"/>
                <w:sz w:val="18"/>
                <w:szCs w:val="18"/>
              </w:rPr>
            </w:pPr>
            <w:r w:rsidRPr="000A40BB">
              <w:rPr>
                <w:rFonts w:ascii="HGPｺﾞｼｯｸM" w:eastAsia="HGPｺﾞｼｯｸM" w:hAnsi="ＭＳ ゴシック" w:hint="eastAsia"/>
                <w:sz w:val="18"/>
                <w:szCs w:val="18"/>
              </w:rPr>
              <w:t>相談者名</w:t>
            </w:r>
          </w:p>
        </w:tc>
        <w:tc>
          <w:tcPr>
            <w:tcW w:w="2614" w:type="dxa"/>
            <w:vAlign w:val="center"/>
          </w:tcPr>
          <w:p w14:paraId="6979D6D0" w14:textId="77777777" w:rsidR="00825ED6" w:rsidRPr="00EA5247" w:rsidRDefault="00EA5247" w:rsidP="00E15225">
            <w:pPr>
              <w:rPr>
                <w:rFonts w:ascii="HGPｺﾞｼｯｸM" w:eastAsia="HGPｺﾞｼｯｸM" w:hAnsi="ＭＳ ゴシック"/>
                <w:sz w:val="18"/>
                <w:szCs w:val="18"/>
                <w:u w:val="single"/>
              </w:rPr>
            </w:pPr>
            <w:r>
              <w:rPr>
                <w:rFonts w:ascii="HGPｺﾞｼｯｸM" w:eastAsia="HGPｺﾞｼｯｸM" w:hAnsi="ＭＳ ゴシック" w:hint="eastAsia"/>
                <w:sz w:val="18"/>
                <w:szCs w:val="18"/>
              </w:rPr>
              <w:t xml:space="preserve">氏名　</w:t>
            </w:r>
            <w:r w:rsidRPr="00EA5247">
              <w:rPr>
                <w:rFonts w:ascii="HGPｺﾞｼｯｸM" w:eastAsia="HGPｺﾞｼｯｸM" w:hAnsi="ＭＳ ゴシック" w:hint="eastAsia"/>
                <w:sz w:val="18"/>
                <w:szCs w:val="18"/>
              </w:rPr>
              <w:t xml:space="preserve">　　　　　　　　　　　　　</w:t>
            </w:r>
          </w:p>
        </w:tc>
        <w:tc>
          <w:tcPr>
            <w:tcW w:w="3969" w:type="dxa"/>
            <w:vAlign w:val="center"/>
          </w:tcPr>
          <w:p w14:paraId="0232C92D" w14:textId="77777777" w:rsidR="00825ED6" w:rsidRPr="000A40BB" w:rsidRDefault="00825ED6" w:rsidP="00E15225">
            <w:pPr>
              <w:jc w:val="left"/>
              <w:rPr>
                <w:rFonts w:ascii="HGPｺﾞｼｯｸM" w:eastAsia="HGPｺﾞｼｯｸM" w:hAnsi="ＭＳ ゴシック"/>
                <w:sz w:val="18"/>
                <w:szCs w:val="18"/>
              </w:rPr>
            </w:pPr>
          </w:p>
        </w:tc>
        <w:tc>
          <w:tcPr>
            <w:tcW w:w="887" w:type="dxa"/>
            <w:vAlign w:val="center"/>
          </w:tcPr>
          <w:p w14:paraId="715C6E21" w14:textId="77777777" w:rsidR="00825ED6" w:rsidRPr="000A40BB" w:rsidRDefault="00825ED6" w:rsidP="00E15225">
            <w:pPr>
              <w:jc w:val="center"/>
              <w:rPr>
                <w:rFonts w:ascii="HGPｺﾞｼｯｸM" w:eastAsia="HGPｺﾞｼｯｸM" w:hAnsi="ＭＳ ゴシック"/>
                <w:sz w:val="18"/>
                <w:szCs w:val="18"/>
              </w:rPr>
            </w:pPr>
          </w:p>
        </w:tc>
      </w:tr>
      <w:tr w:rsidR="00EA5247" w:rsidRPr="000A40BB" w14:paraId="30921B05" w14:textId="77777777" w:rsidTr="00334276">
        <w:trPr>
          <w:trHeight w:val="539"/>
        </w:trPr>
        <w:tc>
          <w:tcPr>
            <w:tcW w:w="2632" w:type="dxa"/>
            <w:gridSpan w:val="2"/>
            <w:shd w:val="clear" w:color="auto" w:fill="BFBFBF" w:themeFill="background1" w:themeFillShade="BF"/>
            <w:vAlign w:val="center"/>
          </w:tcPr>
          <w:p w14:paraId="69ACBB4D" w14:textId="77777777" w:rsidR="00EA5247" w:rsidRPr="000A40BB" w:rsidRDefault="00EA5247" w:rsidP="00EA5247">
            <w:pPr>
              <w:spacing w:line="0" w:lineRule="atLeast"/>
              <w:jc w:val="left"/>
              <w:rPr>
                <w:rFonts w:ascii="HGPｺﾞｼｯｸM" w:eastAsia="HGPｺﾞｼｯｸM" w:hAnsi="ＭＳ ゴシック"/>
                <w:kern w:val="0"/>
                <w:sz w:val="18"/>
                <w:szCs w:val="18"/>
              </w:rPr>
            </w:pPr>
            <w:r w:rsidRPr="000A40BB">
              <w:rPr>
                <w:rFonts w:ascii="HGPｺﾞｼｯｸM" w:eastAsia="HGPｺﾞｼｯｸM" w:hAnsi="ＭＳ ゴシック" w:hint="eastAsia"/>
                <w:sz w:val="18"/>
                <w:szCs w:val="18"/>
              </w:rPr>
              <w:t>設置者名</w:t>
            </w:r>
          </w:p>
        </w:tc>
        <w:tc>
          <w:tcPr>
            <w:tcW w:w="2614" w:type="dxa"/>
            <w:vAlign w:val="center"/>
          </w:tcPr>
          <w:p w14:paraId="229A665F" w14:textId="77777777" w:rsidR="00EA5247" w:rsidRPr="00EA5247" w:rsidRDefault="00EA5247" w:rsidP="00EA5247">
            <w:pPr>
              <w:rPr>
                <w:rFonts w:ascii="HGPｺﾞｼｯｸM" w:eastAsia="HGPｺﾞｼｯｸM" w:hAnsi="ＭＳ ゴシック"/>
                <w:sz w:val="18"/>
                <w:szCs w:val="18"/>
                <w:u w:val="single"/>
              </w:rPr>
            </w:pPr>
            <w:r>
              <w:rPr>
                <w:rFonts w:ascii="HGPｺﾞｼｯｸM" w:eastAsia="HGPｺﾞｼｯｸM" w:hAnsi="ＭＳ ゴシック" w:hint="eastAsia"/>
                <w:sz w:val="18"/>
                <w:szCs w:val="18"/>
              </w:rPr>
              <w:t xml:space="preserve">氏名　</w:t>
            </w:r>
            <w:r w:rsidRPr="00EA5247">
              <w:rPr>
                <w:rFonts w:ascii="HGPｺﾞｼｯｸM" w:eastAsia="HGPｺﾞｼｯｸM" w:hAnsi="ＭＳ ゴシック" w:hint="eastAsia"/>
                <w:sz w:val="18"/>
                <w:szCs w:val="18"/>
              </w:rPr>
              <w:t xml:space="preserve">　　　　　　　　　　　　　</w:t>
            </w:r>
          </w:p>
        </w:tc>
        <w:tc>
          <w:tcPr>
            <w:tcW w:w="3969" w:type="dxa"/>
            <w:vAlign w:val="center"/>
          </w:tcPr>
          <w:p w14:paraId="18561C7C" w14:textId="77777777" w:rsidR="00EA5247" w:rsidRPr="000A40BB" w:rsidRDefault="00EA5247" w:rsidP="00EA5247">
            <w:pPr>
              <w:jc w:val="left"/>
              <w:rPr>
                <w:rFonts w:ascii="HGPｺﾞｼｯｸM" w:eastAsia="HGPｺﾞｼｯｸM" w:hAnsi="ＭＳ ゴシック"/>
                <w:sz w:val="18"/>
                <w:szCs w:val="18"/>
              </w:rPr>
            </w:pPr>
          </w:p>
        </w:tc>
        <w:tc>
          <w:tcPr>
            <w:tcW w:w="887" w:type="dxa"/>
            <w:vAlign w:val="center"/>
          </w:tcPr>
          <w:p w14:paraId="3A8F8FF2" w14:textId="77777777" w:rsidR="00EA5247" w:rsidRPr="000A40BB" w:rsidRDefault="00EA5247" w:rsidP="00EA5247">
            <w:pPr>
              <w:jc w:val="center"/>
              <w:rPr>
                <w:rFonts w:ascii="HGPｺﾞｼｯｸM" w:eastAsia="HGPｺﾞｼｯｸM" w:hAnsi="ＭＳ ゴシック"/>
                <w:sz w:val="18"/>
                <w:szCs w:val="18"/>
              </w:rPr>
            </w:pPr>
          </w:p>
        </w:tc>
      </w:tr>
      <w:tr w:rsidR="000A40BB" w:rsidRPr="000A40BB" w14:paraId="6B3C5570" w14:textId="77777777" w:rsidTr="00334276">
        <w:trPr>
          <w:trHeight w:val="1021"/>
        </w:trPr>
        <w:tc>
          <w:tcPr>
            <w:tcW w:w="2632" w:type="dxa"/>
            <w:gridSpan w:val="2"/>
            <w:shd w:val="clear" w:color="auto" w:fill="BFBFBF" w:themeFill="background1" w:themeFillShade="BF"/>
            <w:vAlign w:val="center"/>
          </w:tcPr>
          <w:p w14:paraId="70235C11" w14:textId="77777777" w:rsidR="00820F53" w:rsidRPr="00820F53" w:rsidRDefault="00825ED6" w:rsidP="00E15225">
            <w:pPr>
              <w:spacing w:line="0" w:lineRule="atLeast"/>
              <w:jc w:val="left"/>
              <w:rPr>
                <w:rFonts w:ascii="HGPｺﾞｼｯｸM" w:eastAsia="HGPｺﾞｼｯｸM" w:hAnsi="ＭＳ ゴシック"/>
                <w:kern w:val="0"/>
                <w:sz w:val="18"/>
                <w:szCs w:val="18"/>
              </w:rPr>
            </w:pPr>
            <w:r w:rsidRPr="000A40BB">
              <w:rPr>
                <w:rFonts w:ascii="HGPｺﾞｼｯｸM" w:eastAsia="HGPｺﾞｼｯｸM" w:hAnsi="ＭＳ ゴシック" w:hint="eastAsia"/>
                <w:kern w:val="0"/>
                <w:sz w:val="18"/>
                <w:szCs w:val="18"/>
              </w:rPr>
              <w:t>地名地番</w:t>
            </w:r>
          </w:p>
        </w:tc>
        <w:tc>
          <w:tcPr>
            <w:tcW w:w="2614" w:type="dxa"/>
            <w:vAlign w:val="center"/>
          </w:tcPr>
          <w:p w14:paraId="178FDC6F" w14:textId="77777777" w:rsidR="00EA5247" w:rsidRPr="00EA5247" w:rsidRDefault="00EA5247" w:rsidP="00E15225">
            <w:pPr>
              <w:rPr>
                <w:rFonts w:ascii="HGPｺﾞｼｯｸM" w:eastAsia="HGPｺﾞｼｯｸM" w:hAnsi="ＭＳ ゴシック"/>
                <w:sz w:val="18"/>
                <w:szCs w:val="18"/>
              </w:rPr>
            </w:pPr>
            <w:r>
              <w:rPr>
                <w:rFonts w:ascii="HGPｺﾞｼｯｸM" w:eastAsia="HGPｺﾞｼｯｸM" w:hAnsi="ＭＳ ゴシック" w:hint="eastAsia"/>
                <w:sz w:val="18"/>
                <w:szCs w:val="18"/>
              </w:rPr>
              <w:t>成田市</w:t>
            </w:r>
            <w:r w:rsidRPr="00EA5247">
              <w:rPr>
                <w:rFonts w:ascii="HGPｺﾞｼｯｸM" w:eastAsia="HGPｺﾞｼｯｸM" w:hAnsi="ＭＳ ゴシック" w:hint="eastAsia"/>
                <w:sz w:val="18"/>
                <w:szCs w:val="18"/>
              </w:rPr>
              <w:t xml:space="preserve">　　　　　　　　　　　　 </w:t>
            </w:r>
          </w:p>
          <w:p w14:paraId="0508434D" w14:textId="77777777" w:rsidR="00EA5247" w:rsidRPr="00EA5247" w:rsidRDefault="00EA5247" w:rsidP="00E15225">
            <w:pPr>
              <w:rPr>
                <w:rFonts w:ascii="HGPｺﾞｼｯｸM" w:eastAsia="HGPｺﾞｼｯｸM" w:hAnsi="ＭＳ ゴシック"/>
                <w:sz w:val="18"/>
                <w:szCs w:val="18"/>
                <w:u w:val="single"/>
              </w:rPr>
            </w:pPr>
            <w:r w:rsidRPr="00EA5247">
              <w:rPr>
                <w:rFonts w:ascii="HGPｺﾞｼｯｸM" w:eastAsia="HGPｺﾞｼｯｸM" w:hAnsi="ＭＳ ゴシック" w:hint="eastAsia"/>
                <w:sz w:val="18"/>
                <w:szCs w:val="18"/>
              </w:rPr>
              <w:t xml:space="preserve"> </w:t>
            </w:r>
            <w:r w:rsidRPr="00EA5247">
              <w:rPr>
                <w:rFonts w:ascii="HGPｺﾞｼｯｸM" w:eastAsia="HGPｺﾞｼｯｸM" w:hAnsi="ＭＳ ゴシック"/>
                <w:sz w:val="18"/>
                <w:szCs w:val="18"/>
              </w:rPr>
              <w:t xml:space="preserve">                      </w:t>
            </w:r>
          </w:p>
        </w:tc>
        <w:tc>
          <w:tcPr>
            <w:tcW w:w="3969" w:type="dxa"/>
            <w:vAlign w:val="center"/>
          </w:tcPr>
          <w:p w14:paraId="290AA48F" w14:textId="77777777" w:rsidR="00EA5247"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すべての地番を記入</w:t>
            </w:r>
          </w:p>
          <w:p w14:paraId="1857D5A6" w14:textId="77777777" w:rsidR="00EA5247" w:rsidRPr="000A40BB" w:rsidRDefault="00EA5247" w:rsidP="00E15225">
            <w:pPr>
              <w:jc w:val="left"/>
              <w:rPr>
                <w:rFonts w:ascii="HGPｺﾞｼｯｸM" w:eastAsia="HGPｺﾞｼｯｸM" w:hAnsi="ＭＳ ゴシック"/>
                <w:sz w:val="18"/>
                <w:szCs w:val="18"/>
              </w:rPr>
            </w:pPr>
            <w:r>
              <w:rPr>
                <w:rFonts w:ascii="HGPｺﾞｼｯｸM" w:eastAsia="HGPｺﾞｼｯｸM" w:hAnsi="ＭＳ ゴシック" w:hint="eastAsia"/>
                <w:sz w:val="18"/>
                <w:szCs w:val="18"/>
              </w:rPr>
              <w:t>※筆数が多い場合は、別紙を作成すること。</w:t>
            </w:r>
          </w:p>
        </w:tc>
        <w:tc>
          <w:tcPr>
            <w:tcW w:w="887" w:type="dxa"/>
            <w:vAlign w:val="center"/>
          </w:tcPr>
          <w:p w14:paraId="7CABF0A8"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33E04EDB" w14:textId="77777777" w:rsidTr="00334276">
        <w:trPr>
          <w:trHeight w:val="597"/>
        </w:trPr>
        <w:tc>
          <w:tcPr>
            <w:tcW w:w="2632" w:type="dxa"/>
            <w:gridSpan w:val="2"/>
            <w:shd w:val="clear" w:color="auto" w:fill="BFBFBF" w:themeFill="background1" w:themeFillShade="BF"/>
            <w:vAlign w:val="center"/>
          </w:tcPr>
          <w:p w14:paraId="04A6A5FF" w14:textId="77777777" w:rsidR="00825ED6"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開発区域（建築敷地）の面積</w:t>
            </w:r>
          </w:p>
        </w:tc>
        <w:tc>
          <w:tcPr>
            <w:tcW w:w="2614" w:type="dxa"/>
            <w:vAlign w:val="center"/>
          </w:tcPr>
          <w:p w14:paraId="083AE84E" w14:textId="77777777" w:rsidR="00825ED6" w:rsidRPr="00EA5247" w:rsidRDefault="00876F8D" w:rsidP="00820F53">
            <w:pPr>
              <w:spacing w:line="0" w:lineRule="atLeast"/>
              <w:ind w:right="180"/>
              <w:rPr>
                <w:rFonts w:ascii="HGPｺﾞｼｯｸM" w:eastAsia="HGPｺﾞｼｯｸM" w:hAnsi="ＭＳ ゴシック"/>
                <w:sz w:val="18"/>
                <w:szCs w:val="18"/>
              </w:rPr>
            </w:pPr>
            <w:r>
              <w:rPr>
                <w:rFonts w:ascii="HGPｺﾞｼｯｸM" w:eastAsia="HGPｺﾞｼｯｸM" w:hAnsi="ＭＳ ゴシック" w:hint="eastAsia"/>
                <w:sz w:val="18"/>
                <w:szCs w:val="18"/>
              </w:rPr>
              <w:t xml:space="preserve">　　　　　　　　　　　　　　　　　</w:t>
            </w:r>
            <w:r w:rsidR="00EA5247" w:rsidRPr="000A40BB">
              <w:rPr>
                <w:rFonts w:ascii="HGPｺﾞｼｯｸM" w:eastAsia="HGPｺﾞｼｯｸM" w:hAnsi="ＭＳ ゴシック" w:hint="eastAsia"/>
                <w:sz w:val="18"/>
                <w:szCs w:val="18"/>
              </w:rPr>
              <w:t>㎡</w:t>
            </w:r>
          </w:p>
        </w:tc>
        <w:tc>
          <w:tcPr>
            <w:tcW w:w="3969" w:type="dxa"/>
            <w:vAlign w:val="center"/>
          </w:tcPr>
          <w:p w14:paraId="56EEA272" w14:textId="77777777" w:rsidR="00825ED6" w:rsidRPr="000A40BB" w:rsidRDefault="00825ED6" w:rsidP="00EA5247">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５h</w:t>
            </w:r>
            <w:r w:rsidRPr="000A40BB">
              <w:rPr>
                <w:rFonts w:ascii="HGPｺﾞｼｯｸM" w:eastAsia="HGPｺﾞｼｯｸM" w:hAnsi="ＭＳ ゴシック"/>
                <w:sz w:val="18"/>
                <w:szCs w:val="18"/>
              </w:rPr>
              <w:t>a</w:t>
            </w:r>
            <w:r w:rsidRPr="000A40BB">
              <w:rPr>
                <w:rFonts w:ascii="HGPｺﾞｼｯｸM" w:eastAsia="HGPｺﾞｼｯｸM" w:hAnsi="ＭＳ ゴシック" w:hint="eastAsia"/>
                <w:sz w:val="18"/>
                <w:szCs w:val="18"/>
              </w:rPr>
              <w:t>未満か（条例第５条第１項第１号）</w:t>
            </w:r>
          </w:p>
        </w:tc>
        <w:tc>
          <w:tcPr>
            <w:tcW w:w="887" w:type="dxa"/>
            <w:vAlign w:val="center"/>
          </w:tcPr>
          <w:p w14:paraId="1BDACC67"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01101D96" w14:textId="77777777" w:rsidTr="00334276">
        <w:trPr>
          <w:trHeight w:val="539"/>
        </w:trPr>
        <w:tc>
          <w:tcPr>
            <w:tcW w:w="2632" w:type="dxa"/>
            <w:gridSpan w:val="2"/>
            <w:shd w:val="clear" w:color="auto" w:fill="BFBFBF" w:themeFill="background1" w:themeFillShade="BF"/>
            <w:vAlign w:val="center"/>
          </w:tcPr>
          <w:p w14:paraId="3F3DED51" w14:textId="77777777" w:rsidR="00825ED6"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予定建築物の用途</w:t>
            </w:r>
          </w:p>
        </w:tc>
        <w:tc>
          <w:tcPr>
            <w:tcW w:w="2614" w:type="dxa"/>
            <w:vAlign w:val="center"/>
          </w:tcPr>
          <w:p w14:paraId="45C61A63" w14:textId="77777777" w:rsidR="00825ED6" w:rsidRPr="000A40BB" w:rsidRDefault="00825ED6" w:rsidP="00E15225">
            <w:pPr>
              <w:spacing w:line="0" w:lineRule="atLeast"/>
              <w:rPr>
                <w:rFonts w:ascii="HGPｺﾞｼｯｸM" w:eastAsia="HGPｺﾞｼｯｸM" w:hAnsi="ＭＳ ゴシック"/>
                <w:sz w:val="18"/>
                <w:szCs w:val="18"/>
              </w:rPr>
            </w:pPr>
          </w:p>
        </w:tc>
        <w:tc>
          <w:tcPr>
            <w:tcW w:w="3969" w:type="dxa"/>
            <w:vAlign w:val="center"/>
          </w:tcPr>
          <w:p w14:paraId="5BEF1943"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第二種低層住居専用地域内に建築可能なものか</w:t>
            </w:r>
          </w:p>
          <w:p w14:paraId="7EA8FC3F"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（条例第５条第２項）</w:t>
            </w:r>
          </w:p>
        </w:tc>
        <w:tc>
          <w:tcPr>
            <w:tcW w:w="887" w:type="dxa"/>
            <w:vAlign w:val="center"/>
          </w:tcPr>
          <w:p w14:paraId="33E20615"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54877CFD" w14:textId="77777777" w:rsidTr="00334276">
        <w:trPr>
          <w:trHeight w:val="1568"/>
        </w:trPr>
        <w:tc>
          <w:tcPr>
            <w:tcW w:w="2632" w:type="dxa"/>
            <w:gridSpan w:val="2"/>
            <w:shd w:val="clear" w:color="auto" w:fill="BFBFBF" w:themeFill="background1" w:themeFillShade="BF"/>
            <w:vAlign w:val="center"/>
          </w:tcPr>
          <w:p w14:paraId="624BC1AE" w14:textId="77777777" w:rsidR="00825ED6"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予定建築物の規模</w:t>
            </w:r>
          </w:p>
        </w:tc>
        <w:tc>
          <w:tcPr>
            <w:tcW w:w="2614" w:type="dxa"/>
            <w:vAlign w:val="center"/>
          </w:tcPr>
          <w:p w14:paraId="0F522747"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 xml:space="preserve">□建築面積　</w:t>
            </w:r>
            <w:r w:rsidRPr="000A40BB">
              <w:rPr>
                <w:rFonts w:ascii="HGPｺﾞｼｯｸM" w:eastAsia="HGPｺﾞｼｯｸM" w:hAnsi="ＭＳ ゴシック" w:hint="eastAsia"/>
                <w:sz w:val="18"/>
                <w:szCs w:val="18"/>
                <w:u w:val="single"/>
              </w:rPr>
              <w:t xml:space="preserve">　　　</w:t>
            </w:r>
            <w:r w:rsidR="00A96F85" w:rsidRPr="000A40BB">
              <w:rPr>
                <w:rFonts w:ascii="HGPｺﾞｼｯｸM" w:eastAsia="HGPｺﾞｼｯｸM" w:hAnsi="ＭＳ ゴシック" w:hint="eastAsia"/>
                <w:sz w:val="18"/>
                <w:szCs w:val="18"/>
                <w:u w:val="single"/>
              </w:rPr>
              <w:t xml:space="preserve">　</w:t>
            </w:r>
            <w:r w:rsidR="00820F53">
              <w:rPr>
                <w:rFonts w:ascii="HGPｺﾞｼｯｸM" w:eastAsia="HGPｺﾞｼｯｸM" w:hAnsi="ＭＳ ゴシック" w:hint="eastAsia"/>
                <w:sz w:val="18"/>
                <w:szCs w:val="18"/>
                <w:u w:val="single"/>
              </w:rPr>
              <w:t xml:space="preserve">　　　</w:t>
            </w:r>
            <w:r w:rsidRPr="000A40BB">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sz w:val="18"/>
                <w:szCs w:val="18"/>
                <w:u w:val="single"/>
              </w:rPr>
              <w:t xml:space="preserve"> </w:t>
            </w:r>
            <w:r w:rsidRPr="000A40BB">
              <w:rPr>
                <w:rFonts w:ascii="HGPｺﾞｼｯｸM" w:eastAsia="HGPｺﾞｼｯｸM" w:hAnsi="ＭＳ ゴシック" w:hint="eastAsia"/>
                <w:sz w:val="18"/>
                <w:szCs w:val="18"/>
              </w:rPr>
              <w:t>㎡</w:t>
            </w:r>
          </w:p>
          <w:p w14:paraId="5DB97F6C"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 xml:space="preserve">□延床面積　</w:t>
            </w:r>
            <w:r w:rsidR="00275FB7" w:rsidRPr="000A40BB">
              <w:rPr>
                <w:rFonts w:ascii="HGPｺﾞｼｯｸM" w:eastAsia="HGPｺﾞｼｯｸM" w:hAnsi="ＭＳ ゴシック" w:hint="eastAsia"/>
                <w:sz w:val="18"/>
                <w:szCs w:val="18"/>
                <w:u w:val="single"/>
              </w:rPr>
              <w:t xml:space="preserve">　　　　</w:t>
            </w:r>
            <w:r w:rsidR="00820F53">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sz w:val="18"/>
                <w:szCs w:val="18"/>
                <w:u w:val="single"/>
              </w:rPr>
              <w:t xml:space="preserve"> </w:t>
            </w:r>
            <w:r w:rsidRPr="000A40BB">
              <w:rPr>
                <w:rFonts w:ascii="HGPｺﾞｼｯｸM" w:eastAsia="HGPｺﾞｼｯｸM" w:hAnsi="ＭＳ ゴシック" w:hint="eastAsia"/>
                <w:sz w:val="18"/>
                <w:szCs w:val="18"/>
              </w:rPr>
              <w:t>㎡</w:t>
            </w:r>
          </w:p>
          <w:p w14:paraId="305A27A7"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□建蔽率</w:t>
            </w:r>
            <w:r w:rsidR="00275FB7" w:rsidRPr="000A40BB">
              <w:rPr>
                <w:rFonts w:ascii="HGPｺﾞｼｯｸM" w:eastAsia="HGPｺﾞｼｯｸM" w:hAnsi="ＭＳ ゴシック" w:hint="eastAsia"/>
                <w:sz w:val="18"/>
                <w:szCs w:val="18"/>
              </w:rPr>
              <w:t xml:space="preserve"> </w:t>
            </w:r>
            <w:r w:rsidR="00275FB7" w:rsidRPr="000A40BB">
              <w:rPr>
                <w:rFonts w:ascii="HGPｺﾞｼｯｸM" w:eastAsia="HGPｺﾞｼｯｸM" w:hAnsi="ＭＳ ゴシック"/>
                <w:sz w:val="18"/>
                <w:szCs w:val="18"/>
              </w:rPr>
              <w:t xml:space="preserve"> </w:t>
            </w:r>
            <w:r w:rsidR="00820F53">
              <w:rPr>
                <w:rFonts w:ascii="HGPｺﾞｼｯｸM" w:eastAsia="HGPｺﾞｼｯｸM" w:hAnsi="ＭＳ ゴシック" w:hint="eastAsia"/>
                <w:sz w:val="18"/>
                <w:szCs w:val="18"/>
              </w:rPr>
              <w:t xml:space="preserve"> </w:t>
            </w:r>
            <w:r w:rsidR="00275FB7" w:rsidRPr="000A40BB">
              <w:rPr>
                <w:rFonts w:ascii="HGPｺﾞｼｯｸM" w:eastAsia="HGPｺﾞｼｯｸM" w:hAnsi="ＭＳ ゴシック" w:hint="eastAsia"/>
                <w:sz w:val="18"/>
                <w:szCs w:val="18"/>
                <w:u w:val="single"/>
              </w:rPr>
              <w:t xml:space="preserve">　</w:t>
            </w:r>
            <w:r w:rsidR="00820F53">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sz w:val="18"/>
                <w:szCs w:val="18"/>
                <w:u w:val="single"/>
              </w:rPr>
              <w:t xml:space="preserve">  </w:t>
            </w:r>
            <w:r w:rsidR="00275FB7" w:rsidRPr="000A40BB">
              <w:rPr>
                <w:rFonts w:ascii="HGPｺﾞｼｯｸM" w:eastAsia="HGPｺﾞｼｯｸM" w:hAnsi="ＭＳ ゴシック" w:hint="eastAsia"/>
                <w:sz w:val="18"/>
                <w:szCs w:val="18"/>
                <w:u w:val="single"/>
              </w:rPr>
              <w:t xml:space="preserve">　</w:t>
            </w:r>
            <w:r w:rsidR="00820F53">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hint="eastAsia"/>
                <w:sz w:val="18"/>
                <w:szCs w:val="18"/>
                <w:u w:val="single"/>
              </w:rPr>
              <w:t xml:space="preserve"> 　</w:t>
            </w:r>
            <w:r w:rsidRPr="000A40BB">
              <w:rPr>
                <w:rFonts w:ascii="HGPｺﾞｼｯｸM" w:eastAsia="HGPｺﾞｼｯｸM" w:hAnsi="ＭＳ ゴシック" w:hint="eastAsia"/>
                <w:sz w:val="18"/>
                <w:szCs w:val="18"/>
              </w:rPr>
              <w:t>％</w:t>
            </w:r>
          </w:p>
          <w:p w14:paraId="0DB00E35"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□容積率</w:t>
            </w:r>
            <w:r w:rsidR="00A96F85" w:rsidRPr="000A40BB">
              <w:rPr>
                <w:rFonts w:ascii="HGPｺﾞｼｯｸM" w:eastAsia="HGPｺﾞｼｯｸM" w:hAnsi="ＭＳ ゴシック" w:hint="eastAsia"/>
                <w:sz w:val="18"/>
                <w:szCs w:val="18"/>
              </w:rPr>
              <w:t xml:space="preserve">　　</w:t>
            </w:r>
            <w:r w:rsidR="00275FB7" w:rsidRPr="000A40BB">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sz w:val="18"/>
                <w:szCs w:val="18"/>
                <w:u w:val="single"/>
              </w:rPr>
              <w:t xml:space="preserve">  </w:t>
            </w:r>
            <w:r w:rsidR="00275FB7" w:rsidRPr="000A40BB">
              <w:rPr>
                <w:rFonts w:ascii="HGPｺﾞｼｯｸM" w:eastAsia="HGPｺﾞｼｯｸM" w:hAnsi="ＭＳ ゴシック" w:hint="eastAsia"/>
                <w:sz w:val="18"/>
                <w:szCs w:val="18"/>
                <w:u w:val="single"/>
              </w:rPr>
              <w:t xml:space="preserve">　</w:t>
            </w:r>
            <w:r w:rsidR="00820F53">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hint="eastAsia"/>
                <w:sz w:val="18"/>
                <w:szCs w:val="18"/>
                <w:u w:val="single"/>
              </w:rPr>
              <w:t xml:space="preserve"> 　</w:t>
            </w:r>
            <w:r w:rsidRPr="000A40BB">
              <w:rPr>
                <w:rFonts w:ascii="HGPｺﾞｼｯｸM" w:eastAsia="HGPｺﾞｼｯｸM" w:hAnsi="ＭＳ ゴシック" w:hint="eastAsia"/>
                <w:sz w:val="18"/>
                <w:szCs w:val="18"/>
              </w:rPr>
              <w:t>％</w:t>
            </w:r>
          </w:p>
          <w:p w14:paraId="361DC73E"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□最高の高さ</w:t>
            </w:r>
            <w:r w:rsidR="00820F53">
              <w:rPr>
                <w:rFonts w:ascii="HGPｺﾞｼｯｸM" w:eastAsia="HGPｺﾞｼｯｸM" w:hAnsi="ＭＳ ゴシック" w:hint="eastAsia"/>
                <w:sz w:val="18"/>
                <w:szCs w:val="18"/>
              </w:rPr>
              <w:t xml:space="preserve">　</w:t>
            </w:r>
            <w:r w:rsidR="00275FB7" w:rsidRPr="000A40BB">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sz w:val="18"/>
                <w:szCs w:val="18"/>
                <w:u w:val="single"/>
              </w:rPr>
              <w:t xml:space="preserve">  </w:t>
            </w:r>
            <w:r w:rsidR="00820F53">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hint="eastAsia"/>
                <w:sz w:val="18"/>
                <w:szCs w:val="18"/>
                <w:u w:val="single"/>
              </w:rPr>
              <w:t xml:space="preserve">　 　</w:t>
            </w:r>
            <w:r w:rsidRPr="000A40BB">
              <w:rPr>
                <w:rFonts w:ascii="HGPｺﾞｼｯｸM" w:eastAsia="HGPｺﾞｼｯｸM" w:hAnsi="ＭＳ ゴシック" w:hint="eastAsia"/>
                <w:sz w:val="18"/>
                <w:szCs w:val="18"/>
              </w:rPr>
              <w:t>ｍ</w:t>
            </w:r>
          </w:p>
        </w:tc>
        <w:tc>
          <w:tcPr>
            <w:tcW w:w="3969" w:type="dxa"/>
            <w:vAlign w:val="center"/>
          </w:tcPr>
          <w:p w14:paraId="2F717402"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建蔽率５０％、容積率１００％、最高の高さ１０ｍ</w:t>
            </w:r>
          </w:p>
          <w:p w14:paraId="2E7C4C71"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（規則第５条）</w:t>
            </w:r>
          </w:p>
        </w:tc>
        <w:tc>
          <w:tcPr>
            <w:tcW w:w="887" w:type="dxa"/>
            <w:vAlign w:val="center"/>
          </w:tcPr>
          <w:p w14:paraId="718D4B1D"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1E3E4C9D" w14:textId="77777777" w:rsidTr="00334276">
        <w:trPr>
          <w:trHeight w:val="1021"/>
        </w:trPr>
        <w:tc>
          <w:tcPr>
            <w:tcW w:w="2632" w:type="dxa"/>
            <w:gridSpan w:val="2"/>
            <w:shd w:val="clear" w:color="auto" w:fill="BFBFBF" w:themeFill="background1" w:themeFillShade="BF"/>
            <w:vAlign w:val="center"/>
          </w:tcPr>
          <w:p w14:paraId="6CD2CDA6" w14:textId="77777777" w:rsidR="00825ED6"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市街化区域からの距離</w:t>
            </w:r>
          </w:p>
        </w:tc>
        <w:tc>
          <w:tcPr>
            <w:tcW w:w="2614" w:type="dxa"/>
            <w:vAlign w:val="center"/>
          </w:tcPr>
          <w:p w14:paraId="6E284E0A" w14:textId="77777777" w:rsidR="00825ED6" w:rsidRPr="000A40BB" w:rsidRDefault="00A96F85" w:rsidP="00825ED6">
            <w:pPr>
              <w:pStyle w:val="a3"/>
              <w:numPr>
                <w:ilvl w:val="0"/>
                <w:numId w:val="1"/>
              </w:numPr>
              <w:spacing w:line="0" w:lineRule="atLeast"/>
              <w:ind w:leftChars="0"/>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約</w:t>
            </w:r>
            <w:r w:rsidR="007A681E" w:rsidRPr="000A40BB">
              <w:rPr>
                <w:rFonts w:ascii="HGPｺﾞｼｯｸM" w:eastAsia="HGPｺﾞｼｯｸM" w:hAnsi="ＭＳ ゴシック" w:hint="eastAsia"/>
                <w:sz w:val="18"/>
                <w:szCs w:val="18"/>
              </w:rPr>
              <w:t xml:space="preserve">　</w:t>
            </w:r>
            <w:r w:rsidR="00275FB7" w:rsidRPr="000A40BB">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sz w:val="18"/>
                <w:szCs w:val="18"/>
                <w:u w:val="single"/>
              </w:rPr>
              <w:t xml:space="preserve">      </w:t>
            </w:r>
            <w:r w:rsidR="00820F53">
              <w:rPr>
                <w:rFonts w:ascii="HGPｺﾞｼｯｸM" w:eastAsia="HGPｺﾞｼｯｸM" w:hAnsi="ＭＳ ゴシック" w:hint="eastAsia"/>
                <w:sz w:val="18"/>
                <w:szCs w:val="18"/>
                <w:u w:val="single"/>
              </w:rPr>
              <w:t xml:space="preserve">　　</w:t>
            </w:r>
            <w:r w:rsidR="00275FB7" w:rsidRPr="000A40BB">
              <w:rPr>
                <w:rFonts w:ascii="HGPｺﾞｼｯｸM" w:eastAsia="HGPｺﾞｼｯｸM" w:hAnsi="ＭＳ ゴシック" w:hint="eastAsia"/>
                <w:sz w:val="18"/>
                <w:szCs w:val="18"/>
                <w:u w:val="single"/>
              </w:rPr>
              <w:t xml:space="preserve">　　</w:t>
            </w:r>
            <w:r w:rsidR="00825ED6" w:rsidRPr="000A40BB">
              <w:rPr>
                <w:rFonts w:ascii="HGPｺﾞｼｯｸM" w:eastAsia="HGPｺﾞｼｯｸM" w:hAnsi="ＭＳ ゴシック" w:hint="eastAsia"/>
                <w:sz w:val="18"/>
                <w:szCs w:val="18"/>
              </w:rPr>
              <w:t>ｍ</w:t>
            </w:r>
          </w:p>
          <w:p w14:paraId="1B46D5D6" w14:textId="77777777" w:rsidR="0030796E" w:rsidRPr="00334276" w:rsidRDefault="0030796E" w:rsidP="004F5522">
            <w:pPr>
              <w:pStyle w:val="a3"/>
              <w:spacing w:line="0" w:lineRule="atLeast"/>
              <w:ind w:leftChars="0" w:left="181" w:hangingChars="100" w:hanging="181"/>
              <w:rPr>
                <w:rFonts w:ascii="HGPｺﾞｼｯｸM" w:eastAsia="HGPｺﾞｼｯｸM" w:hAnsi="ＭＳ ゴシック"/>
                <w:b/>
                <w:sz w:val="18"/>
                <w:szCs w:val="18"/>
              </w:rPr>
            </w:pPr>
            <w:r w:rsidRPr="00334276">
              <w:rPr>
                <w:rFonts w:ascii="HGPｺﾞｼｯｸM" w:eastAsia="HGPｺﾞｼｯｸM" w:hAnsi="ＭＳ ゴシック" w:hint="eastAsia"/>
                <w:b/>
                <w:sz w:val="18"/>
                <w:szCs w:val="18"/>
              </w:rPr>
              <w:t>※市街化区域からの距離が確認できる地図を添付</w:t>
            </w:r>
          </w:p>
        </w:tc>
        <w:tc>
          <w:tcPr>
            <w:tcW w:w="3969" w:type="dxa"/>
            <w:vAlign w:val="center"/>
          </w:tcPr>
          <w:p w14:paraId="0786447E"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市街化区域（工業専用地域及び地区計画により住宅を建築できない地域を除く）から1.1ｋｍ以内か</w:t>
            </w:r>
          </w:p>
          <w:p w14:paraId="44FE4FC5"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（条例第５条第１項第１号）</w:t>
            </w:r>
          </w:p>
        </w:tc>
        <w:tc>
          <w:tcPr>
            <w:tcW w:w="887" w:type="dxa"/>
            <w:vAlign w:val="center"/>
          </w:tcPr>
          <w:p w14:paraId="6B4702AB"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16DFF970" w14:textId="77777777" w:rsidTr="00334276">
        <w:trPr>
          <w:trHeight w:val="1021"/>
        </w:trPr>
        <w:tc>
          <w:tcPr>
            <w:tcW w:w="433" w:type="dxa"/>
            <w:vMerge w:val="restart"/>
            <w:shd w:val="clear" w:color="auto" w:fill="BFBFBF" w:themeFill="background1" w:themeFillShade="BF"/>
            <w:textDirection w:val="tbRlV"/>
            <w:vAlign w:val="center"/>
          </w:tcPr>
          <w:p w14:paraId="570DEB7D" w14:textId="77777777" w:rsidR="00825ED6" w:rsidRPr="000A40BB" w:rsidRDefault="00825ED6" w:rsidP="00EA5247">
            <w:pPr>
              <w:ind w:left="113" w:right="113"/>
              <w:jc w:val="cente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災害レッドゾーン</w:t>
            </w:r>
          </w:p>
        </w:tc>
        <w:tc>
          <w:tcPr>
            <w:tcW w:w="2199" w:type="dxa"/>
            <w:shd w:val="clear" w:color="auto" w:fill="BFBFBF" w:themeFill="background1" w:themeFillShade="BF"/>
            <w:vAlign w:val="center"/>
          </w:tcPr>
          <w:p w14:paraId="4C100D0D" w14:textId="77777777" w:rsidR="007A681E"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災害危険区域</w:t>
            </w:r>
          </w:p>
          <w:p w14:paraId="1ED1821E" w14:textId="77777777" w:rsidR="007A681E" w:rsidRPr="000A40BB" w:rsidRDefault="007A681E"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r w:rsidR="008018FB" w:rsidRPr="000A40BB">
              <w:rPr>
                <w:rFonts w:ascii="HGPｺﾞｼｯｸM" w:eastAsia="HGPｺﾞｼｯｸM" w:hAnsi="ＭＳ ゴシック" w:hint="eastAsia"/>
                <w:sz w:val="18"/>
                <w:szCs w:val="18"/>
              </w:rPr>
              <w:t>ちば</w:t>
            </w:r>
            <w:r w:rsidR="00203E65" w:rsidRPr="000A40BB">
              <w:rPr>
                <w:rFonts w:ascii="HGPｺﾞｼｯｸM" w:eastAsia="HGPｺﾞｼｯｸM" w:hAnsi="ＭＳ ゴシック" w:hint="eastAsia"/>
                <w:sz w:val="18"/>
                <w:szCs w:val="18"/>
              </w:rPr>
              <w:t>情報マップ</w:t>
            </w:r>
            <w:r w:rsidR="00E33F4D" w:rsidRPr="000A40BB">
              <w:rPr>
                <w:rFonts w:ascii="HGPｺﾞｼｯｸM" w:eastAsia="HGPｺﾞｼｯｸM" w:hAnsi="ＭＳ ゴシック" w:hint="eastAsia"/>
                <w:sz w:val="18"/>
                <w:szCs w:val="18"/>
              </w:rPr>
              <w:t>参照</w:t>
            </w:r>
          </w:p>
        </w:tc>
        <w:tc>
          <w:tcPr>
            <w:tcW w:w="2614" w:type="dxa"/>
            <w:vAlign w:val="center"/>
          </w:tcPr>
          <w:p w14:paraId="66797CEE"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□含まれている</w:t>
            </w:r>
          </w:p>
          <w:p w14:paraId="5DBAB3F7"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w:t>
            </w:r>
            <w:r w:rsidR="00766380">
              <w:rPr>
                <w:rFonts w:ascii="HGPｺﾞｼｯｸM" w:eastAsia="HGPｺﾞｼｯｸM" w:hAnsi="ＭＳ ゴシック" w:hint="eastAsia"/>
                <w:sz w:val="18"/>
                <w:szCs w:val="18"/>
              </w:rPr>
              <w:t>て</w:t>
            </w:r>
            <w:r w:rsidRPr="000A40BB">
              <w:rPr>
                <w:rFonts w:ascii="HGPｺﾞｼｯｸM" w:eastAsia="HGPｺﾞｼｯｸM" w:hAnsi="ＭＳ ゴシック" w:hint="eastAsia"/>
                <w:sz w:val="18"/>
                <w:szCs w:val="18"/>
              </w:rPr>
              <w:t>いない</w:t>
            </w:r>
          </w:p>
          <w:p w14:paraId="5E96EE15" w14:textId="77777777" w:rsidR="0030796E" w:rsidRPr="00334276" w:rsidRDefault="0030796E" w:rsidP="00E15225">
            <w:pPr>
              <w:spacing w:line="0" w:lineRule="atLeast"/>
              <w:rPr>
                <w:rFonts w:ascii="HGPｺﾞｼｯｸM" w:eastAsia="HGPｺﾞｼｯｸM" w:hAnsi="ＭＳ ゴシック"/>
                <w:b/>
                <w:sz w:val="18"/>
                <w:szCs w:val="18"/>
              </w:rPr>
            </w:pPr>
            <w:r w:rsidRPr="00334276">
              <w:rPr>
                <w:rFonts w:ascii="HGPｺﾞｼｯｸM" w:eastAsia="HGPｺﾞｼｯｸM" w:hAnsi="ＭＳ ゴシック" w:hint="eastAsia"/>
                <w:b/>
                <w:sz w:val="18"/>
                <w:szCs w:val="18"/>
              </w:rPr>
              <w:t>※ちば情報マップを添付</w:t>
            </w:r>
          </w:p>
        </w:tc>
        <w:tc>
          <w:tcPr>
            <w:tcW w:w="3969" w:type="dxa"/>
            <w:vAlign w:val="center"/>
          </w:tcPr>
          <w:p w14:paraId="5F389649"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建築基準法第39条第1項</w:t>
            </w:r>
          </w:p>
          <w:p w14:paraId="18EA55A0"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（政令第２９条の９）</w:t>
            </w:r>
          </w:p>
          <w:p w14:paraId="70E38C33"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（条例第５条第１項第３号）</w:t>
            </w:r>
          </w:p>
        </w:tc>
        <w:tc>
          <w:tcPr>
            <w:tcW w:w="887" w:type="dxa"/>
            <w:vAlign w:val="center"/>
          </w:tcPr>
          <w:p w14:paraId="64867FC1"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3965B158" w14:textId="77777777" w:rsidTr="00334276">
        <w:trPr>
          <w:trHeight w:val="1021"/>
        </w:trPr>
        <w:tc>
          <w:tcPr>
            <w:tcW w:w="433" w:type="dxa"/>
            <w:vMerge/>
            <w:shd w:val="clear" w:color="auto" w:fill="BFBFBF" w:themeFill="background1" w:themeFillShade="BF"/>
            <w:vAlign w:val="center"/>
          </w:tcPr>
          <w:p w14:paraId="29710DDD" w14:textId="77777777" w:rsidR="00825ED6" w:rsidRPr="000A40BB" w:rsidRDefault="00825ED6" w:rsidP="00E15225">
            <w:pPr>
              <w:jc w:val="center"/>
              <w:rPr>
                <w:rFonts w:ascii="HGPｺﾞｼｯｸM" w:eastAsia="HGPｺﾞｼｯｸM" w:hAnsi="ＭＳ ゴシック"/>
                <w:sz w:val="18"/>
                <w:szCs w:val="18"/>
              </w:rPr>
            </w:pPr>
          </w:p>
        </w:tc>
        <w:tc>
          <w:tcPr>
            <w:tcW w:w="2199" w:type="dxa"/>
            <w:shd w:val="clear" w:color="auto" w:fill="BFBFBF" w:themeFill="background1" w:themeFillShade="BF"/>
            <w:vAlign w:val="center"/>
          </w:tcPr>
          <w:p w14:paraId="712D9865" w14:textId="77777777" w:rsidR="00825ED6" w:rsidRPr="000A40BB" w:rsidRDefault="00825ED6"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地すべり防止区域</w:t>
            </w:r>
          </w:p>
        </w:tc>
        <w:tc>
          <w:tcPr>
            <w:tcW w:w="2614" w:type="dxa"/>
            <w:vAlign w:val="center"/>
          </w:tcPr>
          <w:p w14:paraId="7D3C54F9" w14:textId="77777777" w:rsidR="00825ED6" w:rsidRPr="000A40BB" w:rsidRDefault="00A96F85" w:rsidP="00A96F85">
            <w:pPr>
              <w:jc w:val="cente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p>
        </w:tc>
        <w:tc>
          <w:tcPr>
            <w:tcW w:w="3969" w:type="dxa"/>
            <w:vAlign w:val="center"/>
          </w:tcPr>
          <w:p w14:paraId="0E94BF15"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地すべり等防止法第３条第１項</w:t>
            </w:r>
          </w:p>
          <w:p w14:paraId="7B734E62"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（政令第２９条の９）</w:t>
            </w:r>
          </w:p>
          <w:p w14:paraId="119309EE"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（条例第５条第１項第３号）</w:t>
            </w:r>
          </w:p>
        </w:tc>
        <w:tc>
          <w:tcPr>
            <w:tcW w:w="887" w:type="dxa"/>
            <w:vAlign w:val="center"/>
          </w:tcPr>
          <w:p w14:paraId="50F09A8B" w14:textId="77777777" w:rsidR="00825ED6" w:rsidRPr="000A40BB" w:rsidRDefault="007A681E" w:rsidP="00E15225">
            <w:pPr>
              <w:jc w:val="cente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p>
        </w:tc>
      </w:tr>
      <w:tr w:rsidR="000A40BB" w:rsidRPr="000A40BB" w14:paraId="0A795D1D" w14:textId="77777777" w:rsidTr="00334276">
        <w:trPr>
          <w:trHeight w:val="1021"/>
        </w:trPr>
        <w:tc>
          <w:tcPr>
            <w:tcW w:w="433" w:type="dxa"/>
            <w:vMerge/>
            <w:shd w:val="clear" w:color="auto" w:fill="BFBFBF" w:themeFill="background1" w:themeFillShade="BF"/>
            <w:vAlign w:val="center"/>
          </w:tcPr>
          <w:p w14:paraId="0D51578F" w14:textId="77777777" w:rsidR="00825ED6" w:rsidRPr="000A40BB" w:rsidRDefault="00825ED6" w:rsidP="00E15225">
            <w:pPr>
              <w:jc w:val="center"/>
              <w:rPr>
                <w:rFonts w:ascii="HGPｺﾞｼｯｸM" w:eastAsia="HGPｺﾞｼｯｸM" w:hAnsi="ＭＳ ゴシック"/>
                <w:sz w:val="18"/>
                <w:szCs w:val="18"/>
              </w:rPr>
            </w:pPr>
          </w:p>
        </w:tc>
        <w:tc>
          <w:tcPr>
            <w:tcW w:w="2199" w:type="dxa"/>
            <w:shd w:val="clear" w:color="auto" w:fill="BFBFBF" w:themeFill="background1" w:themeFillShade="BF"/>
            <w:vAlign w:val="center"/>
          </w:tcPr>
          <w:p w14:paraId="0498D395" w14:textId="77777777" w:rsidR="00825ED6" w:rsidRPr="000A40BB" w:rsidRDefault="00825ED6"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急傾斜地崩壊危険区域</w:t>
            </w:r>
          </w:p>
          <w:p w14:paraId="75F9AB4E" w14:textId="77777777" w:rsidR="00655D0D" w:rsidRPr="000A40BB" w:rsidRDefault="00655D0D"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r w:rsidR="008018FB" w:rsidRPr="000A40BB">
              <w:rPr>
                <w:rFonts w:ascii="HGPｺﾞｼｯｸM" w:eastAsia="HGPｺﾞｼｯｸM" w:hAnsi="ＭＳ ゴシック" w:hint="eastAsia"/>
                <w:sz w:val="18"/>
                <w:szCs w:val="18"/>
              </w:rPr>
              <w:t>ちば</w:t>
            </w:r>
            <w:r w:rsidRPr="000A40BB">
              <w:rPr>
                <w:rFonts w:ascii="HGPｺﾞｼｯｸM" w:eastAsia="HGPｺﾞｼｯｸM" w:hAnsi="ＭＳ ゴシック" w:hint="eastAsia"/>
                <w:sz w:val="18"/>
                <w:szCs w:val="18"/>
              </w:rPr>
              <w:t>情報マップ</w:t>
            </w:r>
            <w:r w:rsidR="00E33F4D" w:rsidRPr="000A40BB">
              <w:rPr>
                <w:rFonts w:ascii="HGPｺﾞｼｯｸM" w:eastAsia="HGPｺﾞｼｯｸM" w:hAnsi="ＭＳ ゴシック" w:hint="eastAsia"/>
                <w:sz w:val="18"/>
                <w:szCs w:val="18"/>
              </w:rPr>
              <w:t>参照</w:t>
            </w:r>
          </w:p>
        </w:tc>
        <w:tc>
          <w:tcPr>
            <w:tcW w:w="2614" w:type="dxa"/>
            <w:vAlign w:val="center"/>
          </w:tcPr>
          <w:p w14:paraId="062DC7AD" w14:textId="77777777" w:rsidR="00A23881" w:rsidRPr="000A40BB" w:rsidRDefault="00A23881" w:rsidP="00A23881">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□含まれている</w:t>
            </w:r>
          </w:p>
          <w:p w14:paraId="2551E089" w14:textId="77777777" w:rsidR="00A23881" w:rsidRPr="000A40BB" w:rsidRDefault="00A23881" w:rsidP="00A23881">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w:t>
            </w:r>
            <w:r w:rsidR="00766380">
              <w:rPr>
                <w:rFonts w:ascii="HGPｺﾞｼｯｸM" w:eastAsia="HGPｺﾞｼｯｸM" w:hAnsi="ＭＳ ゴシック" w:hint="eastAsia"/>
                <w:sz w:val="18"/>
                <w:szCs w:val="18"/>
              </w:rPr>
              <w:t>て</w:t>
            </w:r>
            <w:r w:rsidRPr="000A40BB">
              <w:rPr>
                <w:rFonts w:ascii="HGPｺﾞｼｯｸM" w:eastAsia="HGPｺﾞｼｯｸM" w:hAnsi="ＭＳ ゴシック" w:hint="eastAsia"/>
                <w:sz w:val="18"/>
                <w:szCs w:val="18"/>
              </w:rPr>
              <w:t>いない</w:t>
            </w:r>
          </w:p>
          <w:p w14:paraId="511FB372" w14:textId="77777777" w:rsidR="0030796E" w:rsidRPr="00334276" w:rsidRDefault="00A23881" w:rsidP="00A23881">
            <w:pPr>
              <w:rPr>
                <w:rFonts w:ascii="HGPｺﾞｼｯｸM" w:eastAsia="HGPｺﾞｼｯｸM" w:hAnsi="ＭＳ ゴシック"/>
                <w:b/>
                <w:sz w:val="18"/>
                <w:szCs w:val="18"/>
              </w:rPr>
            </w:pPr>
            <w:r w:rsidRPr="00334276">
              <w:rPr>
                <w:rFonts w:ascii="HGPｺﾞｼｯｸM" w:eastAsia="HGPｺﾞｼｯｸM" w:hAnsi="ＭＳ ゴシック" w:hint="eastAsia"/>
                <w:b/>
                <w:sz w:val="18"/>
                <w:szCs w:val="18"/>
              </w:rPr>
              <w:t>※ちば情報マップを添付</w:t>
            </w:r>
          </w:p>
        </w:tc>
        <w:tc>
          <w:tcPr>
            <w:tcW w:w="3969" w:type="dxa"/>
            <w:vAlign w:val="center"/>
          </w:tcPr>
          <w:p w14:paraId="483407C9"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急傾斜地の崩壊による災害の防止に関する法律第</w:t>
            </w:r>
            <w:r w:rsidR="00734889">
              <w:rPr>
                <w:rFonts w:ascii="HGPｺﾞｼｯｸM" w:eastAsia="HGPｺﾞｼｯｸM" w:hAnsi="ＭＳ ゴシック" w:hint="eastAsia"/>
                <w:sz w:val="18"/>
                <w:szCs w:val="18"/>
              </w:rPr>
              <w:t>３</w:t>
            </w:r>
            <w:r w:rsidRPr="000A40BB">
              <w:rPr>
                <w:rFonts w:ascii="HGPｺﾞｼｯｸM" w:eastAsia="HGPｺﾞｼｯｸM" w:hAnsi="ＭＳ ゴシック" w:hint="eastAsia"/>
                <w:sz w:val="18"/>
                <w:szCs w:val="18"/>
              </w:rPr>
              <w:t>条第</w:t>
            </w:r>
            <w:r w:rsidR="00734889">
              <w:rPr>
                <w:rFonts w:ascii="HGPｺﾞｼｯｸM" w:eastAsia="HGPｺﾞｼｯｸM" w:hAnsi="ＭＳ ゴシック" w:hint="eastAsia"/>
                <w:sz w:val="18"/>
                <w:szCs w:val="18"/>
              </w:rPr>
              <w:t>１</w:t>
            </w:r>
            <w:r w:rsidRPr="000A40BB">
              <w:rPr>
                <w:rFonts w:ascii="HGPｺﾞｼｯｸM" w:eastAsia="HGPｺﾞｼｯｸM" w:hAnsi="ＭＳ ゴシック" w:hint="eastAsia"/>
                <w:sz w:val="18"/>
                <w:szCs w:val="18"/>
              </w:rPr>
              <w:t>項</w:t>
            </w:r>
          </w:p>
          <w:p w14:paraId="0F1B8F07"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（政令第２９条の９）</w:t>
            </w:r>
          </w:p>
          <w:p w14:paraId="2F4AAD53"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（条例第５条第１項第３号）</w:t>
            </w:r>
          </w:p>
        </w:tc>
        <w:tc>
          <w:tcPr>
            <w:tcW w:w="887" w:type="dxa"/>
            <w:vAlign w:val="center"/>
          </w:tcPr>
          <w:p w14:paraId="5EE82251"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450795D4" w14:textId="77777777" w:rsidTr="00334276">
        <w:trPr>
          <w:trHeight w:val="1021"/>
        </w:trPr>
        <w:tc>
          <w:tcPr>
            <w:tcW w:w="433" w:type="dxa"/>
            <w:vMerge/>
            <w:shd w:val="clear" w:color="auto" w:fill="BFBFBF" w:themeFill="background1" w:themeFillShade="BF"/>
            <w:vAlign w:val="center"/>
          </w:tcPr>
          <w:p w14:paraId="6CF5D349" w14:textId="77777777" w:rsidR="00825ED6" w:rsidRPr="000A40BB" w:rsidRDefault="00825ED6" w:rsidP="00E15225">
            <w:pPr>
              <w:jc w:val="center"/>
              <w:rPr>
                <w:rFonts w:ascii="HGPｺﾞｼｯｸM" w:eastAsia="HGPｺﾞｼｯｸM" w:hAnsi="ＭＳ ゴシック"/>
                <w:sz w:val="18"/>
                <w:szCs w:val="18"/>
              </w:rPr>
            </w:pPr>
          </w:p>
        </w:tc>
        <w:tc>
          <w:tcPr>
            <w:tcW w:w="2199" w:type="dxa"/>
            <w:shd w:val="clear" w:color="auto" w:fill="BFBFBF" w:themeFill="background1" w:themeFillShade="BF"/>
            <w:vAlign w:val="center"/>
          </w:tcPr>
          <w:p w14:paraId="2DB788BD" w14:textId="77777777" w:rsidR="00825ED6"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土砂災害特別警戒区域</w:t>
            </w:r>
          </w:p>
          <w:p w14:paraId="75057FD1" w14:textId="77777777" w:rsidR="00655D0D" w:rsidRPr="000A40BB" w:rsidRDefault="00655D0D"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r w:rsidR="008018FB" w:rsidRPr="000A40BB">
              <w:rPr>
                <w:rFonts w:ascii="HGPｺﾞｼｯｸM" w:eastAsia="HGPｺﾞｼｯｸM" w:hAnsi="ＭＳ ゴシック" w:hint="eastAsia"/>
                <w:sz w:val="18"/>
                <w:szCs w:val="18"/>
              </w:rPr>
              <w:t>ちば</w:t>
            </w:r>
            <w:r w:rsidRPr="000A40BB">
              <w:rPr>
                <w:rFonts w:ascii="HGPｺﾞｼｯｸM" w:eastAsia="HGPｺﾞｼｯｸM" w:hAnsi="ＭＳ ゴシック" w:hint="eastAsia"/>
                <w:sz w:val="18"/>
                <w:szCs w:val="18"/>
              </w:rPr>
              <w:t>情報マップ</w:t>
            </w:r>
            <w:r w:rsidR="00E33F4D" w:rsidRPr="000A40BB">
              <w:rPr>
                <w:rFonts w:ascii="HGPｺﾞｼｯｸM" w:eastAsia="HGPｺﾞｼｯｸM" w:hAnsi="ＭＳ ゴシック" w:hint="eastAsia"/>
                <w:sz w:val="18"/>
                <w:szCs w:val="18"/>
              </w:rPr>
              <w:t>参照</w:t>
            </w:r>
          </w:p>
        </w:tc>
        <w:tc>
          <w:tcPr>
            <w:tcW w:w="2614" w:type="dxa"/>
            <w:vAlign w:val="center"/>
          </w:tcPr>
          <w:p w14:paraId="6F0567DD"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□含まれている</w:t>
            </w:r>
          </w:p>
          <w:p w14:paraId="3D6E7BB3"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w:t>
            </w:r>
            <w:r w:rsidR="00766380">
              <w:rPr>
                <w:rFonts w:ascii="HGPｺﾞｼｯｸM" w:eastAsia="HGPｺﾞｼｯｸM" w:hAnsi="ＭＳ ゴシック" w:hint="eastAsia"/>
                <w:sz w:val="18"/>
                <w:szCs w:val="18"/>
              </w:rPr>
              <w:t>て</w:t>
            </w:r>
            <w:r w:rsidRPr="000A40BB">
              <w:rPr>
                <w:rFonts w:ascii="HGPｺﾞｼｯｸM" w:eastAsia="HGPｺﾞｼｯｸM" w:hAnsi="ＭＳ ゴシック" w:hint="eastAsia"/>
                <w:sz w:val="18"/>
                <w:szCs w:val="18"/>
              </w:rPr>
              <w:t>いない</w:t>
            </w:r>
          </w:p>
          <w:p w14:paraId="528C69F4" w14:textId="77777777" w:rsidR="0030796E" w:rsidRPr="00334276" w:rsidRDefault="0030796E" w:rsidP="00E15225">
            <w:pPr>
              <w:spacing w:line="0" w:lineRule="atLeast"/>
              <w:rPr>
                <w:rFonts w:ascii="HGPｺﾞｼｯｸM" w:eastAsia="HGPｺﾞｼｯｸM"/>
                <w:b/>
                <w:kern w:val="0"/>
                <w:sz w:val="18"/>
                <w:szCs w:val="18"/>
              </w:rPr>
            </w:pPr>
            <w:r w:rsidRPr="00334276">
              <w:rPr>
                <w:rFonts w:ascii="HGPｺﾞｼｯｸM" w:eastAsia="HGPｺﾞｼｯｸM" w:hAnsi="ＭＳ ゴシック" w:hint="eastAsia"/>
                <w:b/>
                <w:sz w:val="18"/>
                <w:szCs w:val="18"/>
              </w:rPr>
              <w:t>※ちば情報マップを添付</w:t>
            </w:r>
          </w:p>
        </w:tc>
        <w:tc>
          <w:tcPr>
            <w:tcW w:w="3969" w:type="dxa"/>
            <w:vAlign w:val="center"/>
          </w:tcPr>
          <w:p w14:paraId="6FC98D01"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土砂災害警戒区域等における土砂災害防災対策の推進に関する法律第９条第１項</w:t>
            </w:r>
          </w:p>
          <w:p w14:paraId="223357A0"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（政令第２９条の９）</w:t>
            </w:r>
          </w:p>
          <w:p w14:paraId="26B55D22"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（条例第５条第１項第３号）</w:t>
            </w:r>
          </w:p>
        </w:tc>
        <w:tc>
          <w:tcPr>
            <w:tcW w:w="887" w:type="dxa"/>
            <w:vAlign w:val="center"/>
          </w:tcPr>
          <w:p w14:paraId="16C2AA2F"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774D83AE" w14:textId="77777777" w:rsidTr="00334276">
        <w:trPr>
          <w:trHeight w:val="1021"/>
        </w:trPr>
        <w:tc>
          <w:tcPr>
            <w:tcW w:w="433" w:type="dxa"/>
            <w:vMerge/>
            <w:shd w:val="clear" w:color="auto" w:fill="BFBFBF" w:themeFill="background1" w:themeFillShade="BF"/>
            <w:vAlign w:val="center"/>
          </w:tcPr>
          <w:p w14:paraId="4F0BCE2A" w14:textId="77777777" w:rsidR="00825ED6" w:rsidRPr="000A40BB" w:rsidRDefault="00825ED6" w:rsidP="00E15225">
            <w:pPr>
              <w:jc w:val="center"/>
              <w:rPr>
                <w:rFonts w:ascii="HGPｺﾞｼｯｸM" w:eastAsia="HGPｺﾞｼｯｸM" w:hAnsi="ＭＳ ゴシック"/>
                <w:sz w:val="18"/>
                <w:szCs w:val="18"/>
              </w:rPr>
            </w:pPr>
          </w:p>
        </w:tc>
        <w:tc>
          <w:tcPr>
            <w:tcW w:w="2199" w:type="dxa"/>
            <w:shd w:val="clear" w:color="auto" w:fill="BFBFBF" w:themeFill="background1" w:themeFillShade="BF"/>
            <w:vAlign w:val="center"/>
          </w:tcPr>
          <w:p w14:paraId="12F10D88" w14:textId="77777777" w:rsidR="00825ED6" w:rsidRPr="000A40BB" w:rsidRDefault="00825ED6"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浸水被害防止区域</w:t>
            </w:r>
          </w:p>
        </w:tc>
        <w:tc>
          <w:tcPr>
            <w:tcW w:w="2614" w:type="dxa"/>
            <w:vAlign w:val="center"/>
          </w:tcPr>
          <w:p w14:paraId="44A0DFF1" w14:textId="77777777" w:rsidR="00825ED6" w:rsidRPr="000A40BB" w:rsidRDefault="00A96F85" w:rsidP="00A96F85">
            <w:pPr>
              <w:jc w:val="cente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p>
        </w:tc>
        <w:tc>
          <w:tcPr>
            <w:tcW w:w="3969" w:type="dxa"/>
            <w:vAlign w:val="center"/>
          </w:tcPr>
          <w:p w14:paraId="6ABBE99B"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特定都市河川浸水被害対策法第５６条第1項</w:t>
            </w:r>
          </w:p>
          <w:p w14:paraId="45FDBCF8"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（政令第２９条の９）</w:t>
            </w:r>
          </w:p>
          <w:p w14:paraId="324751E2"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（条例第５条第１項第３号）</w:t>
            </w:r>
          </w:p>
        </w:tc>
        <w:tc>
          <w:tcPr>
            <w:tcW w:w="887" w:type="dxa"/>
            <w:vAlign w:val="center"/>
          </w:tcPr>
          <w:p w14:paraId="751D1221" w14:textId="77777777" w:rsidR="00825ED6" w:rsidRPr="000A40BB" w:rsidRDefault="007A681E" w:rsidP="00E15225">
            <w:pPr>
              <w:jc w:val="cente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p>
        </w:tc>
      </w:tr>
    </w:tbl>
    <w:p w14:paraId="6FD599CD" w14:textId="77777777" w:rsidR="005D33B9" w:rsidRDefault="005D33B9"/>
    <w:tbl>
      <w:tblPr>
        <w:tblW w:w="101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2199"/>
        <w:gridCol w:w="1196"/>
        <w:gridCol w:w="1418"/>
        <w:gridCol w:w="3969"/>
        <w:gridCol w:w="887"/>
      </w:tblGrid>
      <w:tr w:rsidR="000A40BB" w:rsidRPr="000A40BB" w14:paraId="38359339" w14:textId="77777777" w:rsidTr="00334276">
        <w:trPr>
          <w:trHeight w:val="1021"/>
        </w:trPr>
        <w:tc>
          <w:tcPr>
            <w:tcW w:w="433" w:type="dxa"/>
            <w:vMerge w:val="restart"/>
            <w:shd w:val="clear" w:color="auto" w:fill="BFBFBF" w:themeFill="background1" w:themeFillShade="BF"/>
            <w:textDirection w:val="tbRlV"/>
            <w:vAlign w:val="center"/>
          </w:tcPr>
          <w:p w14:paraId="73C1A89D" w14:textId="77777777" w:rsidR="00825ED6" w:rsidRPr="000A40BB" w:rsidRDefault="00825ED6" w:rsidP="00A96F85">
            <w:pPr>
              <w:ind w:left="113" w:right="113"/>
              <w:jc w:val="cente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lastRenderedPageBreak/>
              <w:t>災害イエローゾーン</w:t>
            </w:r>
          </w:p>
        </w:tc>
        <w:tc>
          <w:tcPr>
            <w:tcW w:w="2199" w:type="dxa"/>
            <w:shd w:val="clear" w:color="auto" w:fill="BFBFBF" w:themeFill="background1" w:themeFillShade="BF"/>
            <w:vAlign w:val="center"/>
          </w:tcPr>
          <w:p w14:paraId="676E795B" w14:textId="77777777" w:rsidR="00825ED6" w:rsidRPr="000A40BB" w:rsidRDefault="00825ED6"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土砂災害警戒区域</w:t>
            </w:r>
          </w:p>
          <w:p w14:paraId="14328EAC" w14:textId="77777777" w:rsidR="00655D0D" w:rsidRPr="000A40BB" w:rsidRDefault="00655D0D"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r w:rsidR="008018FB" w:rsidRPr="000A40BB">
              <w:rPr>
                <w:rFonts w:ascii="HGPｺﾞｼｯｸM" w:eastAsia="HGPｺﾞｼｯｸM" w:hAnsi="ＭＳ ゴシック" w:hint="eastAsia"/>
                <w:sz w:val="18"/>
                <w:szCs w:val="18"/>
              </w:rPr>
              <w:t>ちば</w:t>
            </w:r>
            <w:r w:rsidRPr="000A40BB">
              <w:rPr>
                <w:rFonts w:ascii="HGPｺﾞｼｯｸM" w:eastAsia="HGPｺﾞｼｯｸM" w:hAnsi="ＭＳ ゴシック" w:hint="eastAsia"/>
                <w:sz w:val="18"/>
                <w:szCs w:val="18"/>
              </w:rPr>
              <w:t>情報マップ</w:t>
            </w:r>
            <w:r w:rsidR="00334276" w:rsidRPr="000A40BB">
              <w:rPr>
                <w:rFonts w:ascii="HGPｺﾞｼｯｸM" w:eastAsia="HGPｺﾞｼｯｸM" w:hAnsi="ＭＳ ゴシック" w:hint="eastAsia"/>
                <w:sz w:val="18"/>
                <w:szCs w:val="18"/>
              </w:rPr>
              <w:t>参照</w:t>
            </w:r>
          </w:p>
        </w:tc>
        <w:tc>
          <w:tcPr>
            <w:tcW w:w="2614" w:type="dxa"/>
            <w:gridSpan w:val="2"/>
            <w:vAlign w:val="center"/>
          </w:tcPr>
          <w:p w14:paraId="72982490" w14:textId="77777777" w:rsidR="00825ED6" w:rsidRPr="000A40BB" w:rsidRDefault="00825ED6" w:rsidP="00E15225">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□含まれている</w:t>
            </w:r>
          </w:p>
          <w:p w14:paraId="51BF9E79" w14:textId="77777777" w:rsidR="00825ED6"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w:t>
            </w:r>
            <w:r w:rsidR="00766380">
              <w:rPr>
                <w:rFonts w:ascii="HGPｺﾞｼｯｸM" w:eastAsia="HGPｺﾞｼｯｸM" w:hAnsi="ＭＳ ゴシック" w:hint="eastAsia"/>
                <w:sz w:val="18"/>
                <w:szCs w:val="18"/>
              </w:rPr>
              <w:t>て</w:t>
            </w:r>
            <w:r w:rsidRPr="000A40BB">
              <w:rPr>
                <w:rFonts w:ascii="HGPｺﾞｼｯｸM" w:eastAsia="HGPｺﾞｼｯｸM" w:hAnsi="ＭＳ ゴシック" w:hint="eastAsia"/>
                <w:sz w:val="18"/>
                <w:szCs w:val="18"/>
              </w:rPr>
              <w:t>いない</w:t>
            </w:r>
          </w:p>
          <w:p w14:paraId="3F2F7308" w14:textId="77777777" w:rsidR="0030796E" w:rsidRPr="00334276" w:rsidRDefault="0030796E" w:rsidP="0030796E">
            <w:pPr>
              <w:spacing w:line="0" w:lineRule="atLeast"/>
              <w:rPr>
                <w:rFonts w:ascii="HGPｺﾞｼｯｸM" w:eastAsia="HGPｺﾞｼｯｸM" w:hAnsi="ＭＳ ゴシック"/>
                <w:b/>
                <w:sz w:val="18"/>
                <w:szCs w:val="18"/>
              </w:rPr>
            </w:pPr>
            <w:r w:rsidRPr="00334276">
              <w:rPr>
                <w:rFonts w:ascii="HGPｺﾞｼｯｸM" w:eastAsia="HGPｺﾞｼｯｸM" w:hAnsi="ＭＳ ゴシック" w:hint="eastAsia"/>
                <w:b/>
                <w:sz w:val="18"/>
                <w:szCs w:val="18"/>
              </w:rPr>
              <w:t>※ちば情報マップを添付</w:t>
            </w:r>
          </w:p>
        </w:tc>
        <w:tc>
          <w:tcPr>
            <w:tcW w:w="3969" w:type="dxa"/>
            <w:vAlign w:val="center"/>
          </w:tcPr>
          <w:p w14:paraId="1A5CC30A"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土砂災害警戒区域等における土砂災害防災対策の推進に関する法律第７条第</w:t>
            </w:r>
            <w:r w:rsidR="00BE3CFA" w:rsidRPr="000A40BB">
              <w:rPr>
                <w:rFonts w:ascii="HGPｺﾞｼｯｸM" w:eastAsia="HGPｺﾞｼｯｸM" w:hAnsi="ＭＳ ゴシック" w:hint="eastAsia"/>
                <w:sz w:val="18"/>
                <w:szCs w:val="18"/>
              </w:rPr>
              <w:t>１</w:t>
            </w:r>
            <w:r w:rsidRPr="000A40BB">
              <w:rPr>
                <w:rFonts w:ascii="HGPｺﾞｼｯｸM" w:eastAsia="HGPｺﾞｼｯｸM" w:hAnsi="ＭＳ ゴシック" w:hint="eastAsia"/>
                <w:sz w:val="18"/>
                <w:szCs w:val="18"/>
              </w:rPr>
              <w:t>項</w:t>
            </w:r>
          </w:p>
        </w:tc>
        <w:tc>
          <w:tcPr>
            <w:tcW w:w="887" w:type="dxa"/>
            <w:vAlign w:val="center"/>
          </w:tcPr>
          <w:p w14:paraId="73B314E5"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34002A51" w14:textId="77777777" w:rsidTr="00334276">
        <w:trPr>
          <w:trHeight w:val="417"/>
        </w:trPr>
        <w:tc>
          <w:tcPr>
            <w:tcW w:w="433" w:type="dxa"/>
            <w:vMerge/>
            <w:shd w:val="clear" w:color="auto" w:fill="BFBFBF" w:themeFill="background1" w:themeFillShade="BF"/>
            <w:vAlign w:val="center"/>
          </w:tcPr>
          <w:p w14:paraId="7A5DB943" w14:textId="77777777" w:rsidR="0030796E" w:rsidRPr="000A40BB" w:rsidRDefault="0030796E" w:rsidP="00E15225">
            <w:pPr>
              <w:jc w:val="center"/>
              <w:rPr>
                <w:rFonts w:ascii="HGPｺﾞｼｯｸM" w:eastAsia="HGPｺﾞｼｯｸM" w:hAnsi="ＭＳ ゴシック"/>
                <w:sz w:val="18"/>
                <w:szCs w:val="18"/>
              </w:rPr>
            </w:pPr>
          </w:p>
        </w:tc>
        <w:tc>
          <w:tcPr>
            <w:tcW w:w="2199" w:type="dxa"/>
            <w:vMerge w:val="restart"/>
            <w:shd w:val="clear" w:color="auto" w:fill="BFBFBF" w:themeFill="background1" w:themeFillShade="BF"/>
            <w:vAlign w:val="center"/>
          </w:tcPr>
          <w:p w14:paraId="78992B15" w14:textId="77777777" w:rsidR="0030796E" w:rsidRPr="000A40BB" w:rsidRDefault="0030796E"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浸水想定区域</w:t>
            </w:r>
          </w:p>
          <w:p w14:paraId="2716CCA0" w14:textId="77777777" w:rsidR="0030796E" w:rsidRPr="000A40BB" w:rsidRDefault="0030796E" w:rsidP="00013370">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※なりた地図情報参照</w:t>
            </w:r>
          </w:p>
        </w:tc>
        <w:tc>
          <w:tcPr>
            <w:tcW w:w="1196" w:type="dxa"/>
            <w:vAlign w:val="center"/>
          </w:tcPr>
          <w:p w14:paraId="30B4E3AD" w14:textId="77777777" w:rsidR="0030796E" w:rsidRPr="000A40BB" w:rsidRDefault="0030796E"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□利根川</w:t>
            </w:r>
          </w:p>
          <w:p w14:paraId="268F3D9D" w14:textId="77777777" w:rsidR="0030796E" w:rsidRPr="000A40BB" w:rsidRDefault="0030796E"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□根木名川</w:t>
            </w:r>
          </w:p>
          <w:p w14:paraId="603B7ABD" w14:textId="77777777" w:rsidR="0030796E" w:rsidRPr="000A40BB" w:rsidRDefault="0030796E"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□高崎川</w:t>
            </w:r>
          </w:p>
        </w:tc>
        <w:tc>
          <w:tcPr>
            <w:tcW w:w="1418" w:type="dxa"/>
            <w:vAlign w:val="center"/>
          </w:tcPr>
          <w:p w14:paraId="64E0822B" w14:textId="77777777" w:rsidR="0030796E" w:rsidRPr="000A40BB" w:rsidRDefault="0030796E" w:rsidP="007A681E">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□３ｍ以上</w:t>
            </w:r>
          </w:p>
          <w:p w14:paraId="13EE9FD6" w14:textId="77777777" w:rsidR="0030796E" w:rsidRPr="000A40BB" w:rsidRDefault="0030796E" w:rsidP="007A681E">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□３ｍ未満</w:t>
            </w:r>
          </w:p>
        </w:tc>
        <w:tc>
          <w:tcPr>
            <w:tcW w:w="3969" w:type="dxa"/>
            <w:vAlign w:val="center"/>
          </w:tcPr>
          <w:p w14:paraId="4476A404" w14:textId="77777777" w:rsidR="0030796E" w:rsidRPr="000A40BB" w:rsidRDefault="0030796E"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水防法第１５条第１項第４号</w:t>
            </w:r>
          </w:p>
          <w:p w14:paraId="167F0E0A" w14:textId="77777777" w:rsidR="0030796E" w:rsidRPr="000A40BB" w:rsidRDefault="0030796E"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（政令第２９条の９）</w:t>
            </w:r>
          </w:p>
          <w:p w14:paraId="234A4E48" w14:textId="77777777" w:rsidR="0030796E" w:rsidRPr="000A40BB" w:rsidRDefault="0030796E"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（条例第５条第１項第３号）</w:t>
            </w:r>
          </w:p>
        </w:tc>
        <w:tc>
          <w:tcPr>
            <w:tcW w:w="887" w:type="dxa"/>
            <w:vAlign w:val="center"/>
          </w:tcPr>
          <w:p w14:paraId="74A9DFEB" w14:textId="77777777" w:rsidR="0030796E" w:rsidRPr="000A40BB" w:rsidRDefault="0030796E" w:rsidP="00E15225">
            <w:pPr>
              <w:jc w:val="center"/>
              <w:rPr>
                <w:rFonts w:ascii="HGPｺﾞｼｯｸM" w:eastAsia="HGPｺﾞｼｯｸM" w:hAnsi="ＭＳ ゴシック"/>
                <w:sz w:val="18"/>
                <w:szCs w:val="18"/>
              </w:rPr>
            </w:pPr>
          </w:p>
        </w:tc>
      </w:tr>
      <w:tr w:rsidR="000A40BB" w:rsidRPr="000A40BB" w14:paraId="2C4B3ECA" w14:textId="77777777" w:rsidTr="00334276">
        <w:trPr>
          <w:trHeight w:val="567"/>
        </w:trPr>
        <w:tc>
          <w:tcPr>
            <w:tcW w:w="433" w:type="dxa"/>
            <w:vMerge/>
            <w:shd w:val="clear" w:color="auto" w:fill="BFBFBF" w:themeFill="background1" w:themeFillShade="BF"/>
            <w:vAlign w:val="center"/>
          </w:tcPr>
          <w:p w14:paraId="0564274B" w14:textId="77777777" w:rsidR="0030796E" w:rsidRPr="000A40BB" w:rsidRDefault="0030796E" w:rsidP="00E15225">
            <w:pPr>
              <w:jc w:val="center"/>
              <w:rPr>
                <w:rFonts w:ascii="HGPｺﾞｼｯｸM" w:eastAsia="HGPｺﾞｼｯｸM" w:hAnsi="ＭＳ ゴシック"/>
                <w:sz w:val="18"/>
                <w:szCs w:val="18"/>
              </w:rPr>
            </w:pPr>
          </w:p>
        </w:tc>
        <w:tc>
          <w:tcPr>
            <w:tcW w:w="2199" w:type="dxa"/>
            <w:vMerge/>
            <w:shd w:val="clear" w:color="auto" w:fill="BFBFBF" w:themeFill="background1" w:themeFillShade="BF"/>
            <w:vAlign w:val="center"/>
          </w:tcPr>
          <w:p w14:paraId="6E440EC2" w14:textId="77777777" w:rsidR="0030796E" w:rsidRPr="000A40BB" w:rsidRDefault="0030796E" w:rsidP="00655D0D">
            <w:pPr>
              <w:rPr>
                <w:rFonts w:ascii="HGPｺﾞｼｯｸM" w:eastAsia="HGPｺﾞｼｯｸM" w:hAnsi="ＭＳ ゴシック"/>
                <w:sz w:val="18"/>
                <w:szCs w:val="18"/>
              </w:rPr>
            </w:pPr>
          </w:p>
        </w:tc>
        <w:tc>
          <w:tcPr>
            <w:tcW w:w="2614" w:type="dxa"/>
            <w:gridSpan w:val="2"/>
            <w:vAlign w:val="center"/>
          </w:tcPr>
          <w:p w14:paraId="43F71041" w14:textId="77777777" w:rsidR="0030796E" w:rsidRPr="00334276" w:rsidRDefault="0030796E" w:rsidP="0030796E">
            <w:pPr>
              <w:jc w:val="left"/>
              <w:rPr>
                <w:rFonts w:ascii="HGPｺﾞｼｯｸM" w:eastAsia="HGPｺﾞｼｯｸM" w:hAnsi="ＭＳ ゴシック"/>
                <w:b/>
                <w:sz w:val="18"/>
                <w:szCs w:val="18"/>
              </w:rPr>
            </w:pPr>
            <w:r w:rsidRPr="00334276">
              <w:rPr>
                <w:rFonts w:ascii="HGPｺﾞｼｯｸM" w:eastAsia="HGPｺﾞｼｯｸM" w:hAnsi="ＭＳ ゴシック" w:hint="eastAsia"/>
                <w:b/>
                <w:sz w:val="18"/>
                <w:szCs w:val="18"/>
              </w:rPr>
              <w:t>※なりた地図情報を添付</w:t>
            </w:r>
          </w:p>
        </w:tc>
        <w:tc>
          <w:tcPr>
            <w:tcW w:w="3969" w:type="dxa"/>
            <w:vAlign w:val="center"/>
          </w:tcPr>
          <w:p w14:paraId="7837571D" w14:textId="77777777" w:rsidR="0030796E" w:rsidRPr="000A40BB" w:rsidRDefault="0030796E" w:rsidP="007A681E">
            <w:pPr>
              <w:jc w:val="center"/>
              <w:rPr>
                <w:rFonts w:ascii="HGPｺﾞｼｯｸM" w:eastAsia="HGPｺﾞｼｯｸM" w:hAnsi="ＭＳ ゴシック"/>
                <w:sz w:val="18"/>
                <w:szCs w:val="18"/>
              </w:rPr>
            </w:pPr>
          </w:p>
        </w:tc>
        <w:tc>
          <w:tcPr>
            <w:tcW w:w="887" w:type="dxa"/>
            <w:vAlign w:val="center"/>
          </w:tcPr>
          <w:p w14:paraId="7E15FB01" w14:textId="77777777" w:rsidR="0030796E" w:rsidRPr="000A40BB" w:rsidRDefault="0030796E" w:rsidP="007A681E">
            <w:pPr>
              <w:jc w:val="center"/>
              <w:rPr>
                <w:rFonts w:ascii="HGPｺﾞｼｯｸM" w:eastAsia="HGPｺﾞｼｯｸM" w:hAnsi="ＭＳ ゴシック"/>
                <w:sz w:val="18"/>
                <w:szCs w:val="18"/>
              </w:rPr>
            </w:pPr>
          </w:p>
        </w:tc>
      </w:tr>
      <w:tr w:rsidR="000A40BB" w:rsidRPr="000A40BB" w14:paraId="4311B13F" w14:textId="77777777" w:rsidTr="00334276">
        <w:trPr>
          <w:trHeight w:val="539"/>
        </w:trPr>
        <w:tc>
          <w:tcPr>
            <w:tcW w:w="433" w:type="dxa"/>
            <w:vMerge/>
            <w:shd w:val="clear" w:color="auto" w:fill="BFBFBF" w:themeFill="background1" w:themeFillShade="BF"/>
            <w:vAlign w:val="center"/>
          </w:tcPr>
          <w:p w14:paraId="5DB494BC" w14:textId="77777777" w:rsidR="00825ED6" w:rsidRPr="000A40BB" w:rsidRDefault="00825ED6" w:rsidP="00E15225">
            <w:pPr>
              <w:jc w:val="center"/>
              <w:rPr>
                <w:rFonts w:ascii="HGPｺﾞｼｯｸM" w:eastAsia="HGPｺﾞｼｯｸM" w:hAnsi="ＭＳ ゴシック"/>
                <w:sz w:val="18"/>
                <w:szCs w:val="18"/>
              </w:rPr>
            </w:pPr>
          </w:p>
        </w:tc>
        <w:tc>
          <w:tcPr>
            <w:tcW w:w="2199" w:type="dxa"/>
            <w:shd w:val="clear" w:color="auto" w:fill="BFBFBF" w:themeFill="background1" w:themeFillShade="BF"/>
            <w:vAlign w:val="center"/>
          </w:tcPr>
          <w:p w14:paraId="73BAE9D4" w14:textId="77777777" w:rsidR="00825ED6" w:rsidRPr="000A40BB" w:rsidRDefault="00825ED6"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津波災害特別区域</w:t>
            </w:r>
          </w:p>
        </w:tc>
        <w:tc>
          <w:tcPr>
            <w:tcW w:w="2614" w:type="dxa"/>
            <w:gridSpan w:val="2"/>
            <w:vAlign w:val="center"/>
          </w:tcPr>
          <w:p w14:paraId="64A95BAE" w14:textId="77777777" w:rsidR="00825ED6" w:rsidRPr="000A40BB" w:rsidRDefault="00A96F85" w:rsidP="007A681E">
            <w:pPr>
              <w:jc w:val="cente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p>
        </w:tc>
        <w:tc>
          <w:tcPr>
            <w:tcW w:w="3969" w:type="dxa"/>
            <w:vAlign w:val="center"/>
          </w:tcPr>
          <w:p w14:paraId="502F112E" w14:textId="77777777" w:rsidR="00825ED6" w:rsidRPr="000A40BB" w:rsidRDefault="00825ED6" w:rsidP="007A681E">
            <w:pPr>
              <w:jc w:val="center"/>
              <w:rPr>
                <w:rFonts w:ascii="HGPｺﾞｼｯｸM" w:eastAsia="HGPｺﾞｼｯｸM" w:hAnsi="ＭＳ ゴシック"/>
                <w:sz w:val="18"/>
                <w:szCs w:val="18"/>
              </w:rPr>
            </w:pPr>
          </w:p>
        </w:tc>
        <w:tc>
          <w:tcPr>
            <w:tcW w:w="887" w:type="dxa"/>
            <w:vAlign w:val="center"/>
          </w:tcPr>
          <w:p w14:paraId="38B2EBED" w14:textId="77777777" w:rsidR="00825ED6" w:rsidRPr="000A40BB" w:rsidRDefault="007A681E" w:rsidP="007A681E">
            <w:pPr>
              <w:jc w:val="cente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p>
        </w:tc>
      </w:tr>
      <w:tr w:rsidR="000A40BB" w:rsidRPr="000A40BB" w14:paraId="3391CBF9" w14:textId="77777777" w:rsidTr="00334276">
        <w:trPr>
          <w:trHeight w:val="417"/>
        </w:trPr>
        <w:tc>
          <w:tcPr>
            <w:tcW w:w="433" w:type="dxa"/>
            <w:vMerge w:val="restart"/>
            <w:shd w:val="clear" w:color="auto" w:fill="BFBFBF" w:themeFill="background1" w:themeFillShade="BF"/>
            <w:textDirection w:val="tbRlV"/>
            <w:vAlign w:val="center"/>
          </w:tcPr>
          <w:p w14:paraId="18C9A909" w14:textId="77777777" w:rsidR="00825ED6" w:rsidRPr="000A40BB" w:rsidRDefault="00825ED6" w:rsidP="00A96F85">
            <w:pPr>
              <w:ind w:left="113" w:right="113"/>
              <w:jc w:val="cente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その他除外すべき区域</w:t>
            </w:r>
          </w:p>
        </w:tc>
        <w:tc>
          <w:tcPr>
            <w:tcW w:w="2199" w:type="dxa"/>
            <w:shd w:val="clear" w:color="auto" w:fill="BFBFBF" w:themeFill="background1" w:themeFillShade="BF"/>
            <w:vAlign w:val="center"/>
          </w:tcPr>
          <w:p w14:paraId="0B668E5F" w14:textId="77777777" w:rsidR="00825ED6" w:rsidRPr="000A40BB" w:rsidRDefault="00825ED6" w:rsidP="00655D0D">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優良な集団農地その他長期にわたり農用地として保存すべき土地の区域</w:t>
            </w:r>
          </w:p>
          <w:p w14:paraId="78708CA7" w14:textId="77777777" w:rsidR="00655D0D" w:rsidRPr="000A40BB" w:rsidRDefault="0030796E" w:rsidP="004F5522">
            <w:pPr>
              <w:ind w:left="180" w:hangingChars="100" w:hanging="180"/>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※農政課及び</w:t>
            </w:r>
            <w:r w:rsidR="00655D0D" w:rsidRPr="000A40BB">
              <w:rPr>
                <w:rFonts w:ascii="HGPｺﾞｼｯｸM" w:eastAsia="HGPｺﾞｼｯｸM" w:hAnsi="ＭＳ ゴシック" w:hint="eastAsia"/>
                <w:sz w:val="18"/>
                <w:szCs w:val="18"/>
              </w:rPr>
              <w:t>農業</w:t>
            </w:r>
            <w:r w:rsidR="00606F99">
              <w:rPr>
                <w:rFonts w:ascii="HGPｺﾞｼｯｸM" w:eastAsia="HGPｺﾞｼｯｸM" w:hAnsi="ＭＳ ゴシック" w:hint="eastAsia"/>
                <w:sz w:val="18"/>
                <w:szCs w:val="18"/>
              </w:rPr>
              <w:t>委員</w:t>
            </w:r>
            <w:r w:rsidR="00655D0D" w:rsidRPr="000A40BB">
              <w:rPr>
                <w:rFonts w:ascii="HGPｺﾞｼｯｸM" w:eastAsia="HGPｺﾞｼｯｸM" w:hAnsi="ＭＳ ゴシック" w:hint="eastAsia"/>
                <w:sz w:val="18"/>
                <w:szCs w:val="18"/>
              </w:rPr>
              <w:t>会事務局</w:t>
            </w:r>
            <w:r w:rsidRPr="000A40BB">
              <w:rPr>
                <w:rFonts w:ascii="HGPｺﾞｼｯｸM" w:eastAsia="HGPｺﾞｼｯｸM" w:hAnsi="ＭＳ ゴシック" w:hint="eastAsia"/>
                <w:sz w:val="18"/>
                <w:szCs w:val="18"/>
              </w:rPr>
              <w:t>に照会</w:t>
            </w:r>
          </w:p>
        </w:tc>
        <w:tc>
          <w:tcPr>
            <w:tcW w:w="2614" w:type="dxa"/>
            <w:gridSpan w:val="2"/>
            <w:vAlign w:val="center"/>
          </w:tcPr>
          <w:p w14:paraId="10D0E113" w14:textId="77777777" w:rsidR="00825ED6"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□農用地区域</w:t>
            </w:r>
          </w:p>
          <w:p w14:paraId="385759DD" w14:textId="77777777" w:rsidR="00BE3CFA"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□第一種農地</w:t>
            </w:r>
          </w:p>
          <w:p w14:paraId="0A1F4376" w14:textId="77777777" w:rsidR="00825ED6" w:rsidRPr="000A40BB" w:rsidRDefault="00BE3CFA"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r w:rsidR="00825ED6" w:rsidRPr="000A40BB">
              <w:rPr>
                <w:rFonts w:ascii="HGPｺﾞｼｯｸM" w:eastAsia="HGPｺﾞｼｯｸM" w:hAnsi="ＭＳ ゴシック" w:hint="eastAsia"/>
                <w:sz w:val="18"/>
                <w:szCs w:val="18"/>
              </w:rPr>
              <w:t>甲種農地</w:t>
            </w:r>
          </w:p>
          <w:p w14:paraId="6C6BC6FA" w14:textId="77777777" w:rsidR="00825ED6" w:rsidRPr="000A40BB" w:rsidRDefault="00825ED6"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□含まれていない</w:t>
            </w:r>
          </w:p>
          <w:p w14:paraId="7DBD5F1A" w14:textId="77777777" w:rsidR="0030796E" w:rsidRPr="000A40BB" w:rsidRDefault="0030796E"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※農政課</w:t>
            </w:r>
          </w:p>
          <w:p w14:paraId="64F65311" w14:textId="77777777" w:rsidR="0030796E" w:rsidRPr="000A40BB" w:rsidRDefault="0030796E" w:rsidP="00820F53">
            <w:pPr>
              <w:ind w:firstLineChars="100" w:firstLine="180"/>
              <w:rPr>
                <w:rFonts w:ascii="HGPｺﾞｼｯｸM" w:eastAsia="HGPｺﾞｼｯｸM" w:hAnsi="ＭＳ ゴシック"/>
                <w:sz w:val="18"/>
                <w:szCs w:val="18"/>
                <w:u w:val="single"/>
              </w:rPr>
            </w:pPr>
            <w:r w:rsidRPr="000A40BB">
              <w:rPr>
                <w:rFonts w:ascii="HGPｺﾞｼｯｸM" w:eastAsia="HGPｺﾞｼｯｸM" w:hAnsi="ＭＳ ゴシック" w:hint="eastAsia"/>
                <w:sz w:val="18"/>
                <w:szCs w:val="18"/>
                <w:u w:val="single"/>
              </w:rPr>
              <w:t>担当者名</w:t>
            </w:r>
            <w:r w:rsidR="00A23881" w:rsidRPr="000A40BB">
              <w:rPr>
                <w:rFonts w:ascii="HGPｺﾞｼｯｸM" w:eastAsia="HGPｺﾞｼｯｸM" w:hAnsi="ＭＳ ゴシック" w:hint="eastAsia"/>
                <w:sz w:val="18"/>
                <w:szCs w:val="18"/>
                <w:u w:val="single"/>
              </w:rPr>
              <w:t xml:space="preserve">　　　　　　　　</w:t>
            </w:r>
            <w:r w:rsidR="004F5522" w:rsidRPr="000A40BB">
              <w:rPr>
                <w:rFonts w:ascii="HGPｺﾞｼｯｸM" w:eastAsia="HGPｺﾞｼｯｸM" w:hAnsi="ＭＳ ゴシック" w:hint="eastAsia"/>
                <w:sz w:val="18"/>
                <w:szCs w:val="18"/>
                <w:u w:val="single"/>
              </w:rPr>
              <w:t xml:space="preserve">　</w:t>
            </w:r>
            <w:r w:rsidR="00A23881" w:rsidRPr="000A40BB">
              <w:rPr>
                <w:rFonts w:ascii="HGPｺﾞｼｯｸM" w:eastAsia="HGPｺﾞｼｯｸM" w:hAnsi="ＭＳ ゴシック" w:hint="eastAsia"/>
                <w:sz w:val="18"/>
                <w:szCs w:val="18"/>
                <w:u w:val="single"/>
              </w:rPr>
              <w:t xml:space="preserve">　　　</w:t>
            </w:r>
          </w:p>
          <w:p w14:paraId="58DD9F4C" w14:textId="77777777" w:rsidR="00A23881" w:rsidRPr="000A40BB" w:rsidRDefault="0030796E" w:rsidP="0030796E">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※農業員会事務局</w:t>
            </w:r>
          </w:p>
          <w:p w14:paraId="49350492" w14:textId="77777777" w:rsidR="0030796E" w:rsidRPr="000A40BB" w:rsidRDefault="0030796E" w:rsidP="00820F53">
            <w:pPr>
              <w:ind w:firstLineChars="100" w:firstLine="180"/>
              <w:rPr>
                <w:rFonts w:ascii="HGPｺﾞｼｯｸM" w:eastAsia="HGPｺﾞｼｯｸM" w:hAnsi="ＭＳ ゴシック"/>
                <w:sz w:val="18"/>
                <w:szCs w:val="18"/>
                <w:u w:val="single"/>
              </w:rPr>
            </w:pPr>
            <w:r w:rsidRPr="000A40BB">
              <w:rPr>
                <w:rFonts w:ascii="HGPｺﾞｼｯｸM" w:eastAsia="HGPｺﾞｼｯｸM" w:hAnsi="ＭＳ ゴシック" w:hint="eastAsia"/>
                <w:sz w:val="18"/>
                <w:szCs w:val="18"/>
                <w:u w:val="single"/>
              </w:rPr>
              <w:t>担当者名</w:t>
            </w:r>
            <w:r w:rsidR="00A23881" w:rsidRPr="000A40BB">
              <w:rPr>
                <w:rFonts w:ascii="HGPｺﾞｼｯｸM" w:eastAsia="HGPｺﾞｼｯｸM" w:hAnsi="ＭＳ ゴシック" w:hint="eastAsia"/>
                <w:sz w:val="18"/>
                <w:szCs w:val="18"/>
                <w:u w:val="single"/>
              </w:rPr>
              <w:t xml:space="preserve">　　　　</w:t>
            </w:r>
            <w:r w:rsidR="004F5522" w:rsidRPr="000A40BB">
              <w:rPr>
                <w:rFonts w:ascii="HGPｺﾞｼｯｸM" w:eastAsia="HGPｺﾞｼｯｸM" w:hAnsi="ＭＳ ゴシック" w:hint="eastAsia"/>
                <w:sz w:val="18"/>
                <w:szCs w:val="18"/>
                <w:u w:val="single"/>
              </w:rPr>
              <w:t xml:space="preserve">　</w:t>
            </w:r>
            <w:r w:rsidR="00A23881" w:rsidRPr="000A40BB">
              <w:rPr>
                <w:rFonts w:ascii="HGPｺﾞｼｯｸM" w:eastAsia="HGPｺﾞｼｯｸM" w:hAnsi="ＭＳ ゴシック" w:hint="eastAsia"/>
                <w:sz w:val="18"/>
                <w:szCs w:val="18"/>
                <w:u w:val="single"/>
              </w:rPr>
              <w:t xml:space="preserve">　　　　　　　</w:t>
            </w:r>
          </w:p>
        </w:tc>
        <w:tc>
          <w:tcPr>
            <w:tcW w:w="3969" w:type="dxa"/>
            <w:vAlign w:val="center"/>
          </w:tcPr>
          <w:p w14:paraId="11FD2657" w14:textId="77777777" w:rsidR="00D1462A" w:rsidRPr="000A40BB" w:rsidRDefault="00825ED6" w:rsidP="00D1462A">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農業振興地域の整備に関する法律第８条第２項第１号</w:t>
            </w:r>
          </w:p>
          <w:p w14:paraId="37B48E27" w14:textId="77777777" w:rsidR="00BE3CFA" w:rsidRPr="000A40BB" w:rsidRDefault="00825ED6" w:rsidP="00D1462A">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農地法第４条第６項第１号ロ及び第</w:t>
            </w:r>
            <w:r w:rsidR="00BE3CFA" w:rsidRPr="000A40BB">
              <w:rPr>
                <w:rFonts w:ascii="HGPｺﾞｼｯｸM" w:eastAsia="HGPｺﾞｼｯｸM" w:hAnsi="ＭＳ ゴシック" w:hint="eastAsia"/>
                <w:sz w:val="18"/>
                <w:szCs w:val="18"/>
              </w:rPr>
              <w:t>５</w:t>
            </w:r>
            <w:r w:rsidRPr="000A40BB">
              <w:rPr>
                <w:rFonts w:ascii="HGPｺﾞｼｯｸM" w:eastAsia="HGPｺﾞｼｯｸM" w:hAnsi="ＭＳ ゴシック" w:hint="eastAsia"/>
                <w:sz w:val="18"/>
                <w:szCs w:val="18"/>
              </w:rPr>
              <w:t>条第</w:t>
            </w:r>
            <w:r w:rsidR="00BE3CFA" w:rsidRPr="000A40BB">
              <w:rPr>
                <w:rFonts w:ascii="HGPｺﾞｼｯｸM" w:eastAsia="HGPｺﾞｼｯｸM" w:hAnsi="ＭＳ ゴシック" w:hint="eastAsia"/>
                <w:sz w:val="18"/>
                <w:szCs w:val="18"/>
              </w:rPr>
              <w:t>２</w:t>
            </w:r>
            <w:r w:rsidRPr="000A40BB">
              <w:rPr>
                <w:rFonts w:ascii="HGPｺﾞｼｯｸM" w:eastAsia="HGPｺﾞｼｯｸM" w:hAnsi="ＭＳ ゴシック" w:hint="eastAsia"/>
                <w:sz w:val="18"/>
                <w:szCs w:val="18"/>
              </w:rPr>
              <w:t>項第</w:t>
            </w:r>
            <w:r w:rsidR="00BE3CFA" w:rsidRPr="000A40BB">
              <w:rPr>
                <w:rFonts w:ascii="HGPｺﾞｼｯｸM" w:eastAsia="HGPｺﾞｼｯｸM" w:hAnsi="ＭＳ ゴシック" w:hint="eastAsia"/>
                <w:sz w:val="18"/>
                <w:szCs w:val="18"/>
              </w:rPr>
              <w:t>１</w:t>
            </w:r>
            <w:r w:rsidRPr="000A40BB">
              <w:rPr>
                <w:rFonts w:ascii="HGPｺﾞｼｯｸM" w:eastAsia="HGPｺﾞｼｯｸM" w:hAnsi="ＭＳ ゴシック" w:hint="eastAsia"/>
                <w:sz w:val="18"/>
                <w:szCs w:val="18"/>
              </w:rPr>
              <w:t>号</w:t>
            </w:r>
            <w:r w:rsidR="00BE3CFA" w:rsidRPr="000A40BB">
              <w:rPr>
                <w:rFonts w:ascii="HGPｺﾞｼｯｸM" w:eastAsia="HGPｺﾞｼｯｸM" w:hAnsi="ＭＳ ゴシック" w:hint="eastAsia"/>
                <w:sz w:val="18"/>
                <w:szCs w:val="18"/>
              </w:rPr>
              <w:t>ロ</w:t>
            </w:r>
          </w:p>
          <w:p w14:paraId="24BE5100" w14:textId="77777777" w:rsidR="00BE3CFA" w:rsidRPr="000A40BB" w:rsidRDefault="00BE3CFA" w:rsidP="00D1462A">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農地法施行令第６条その他</w:t>
            </w:r>
          </w:p>
          <w:p w14:paraId="343636E1" w14:textId="77777777" w:rsidR="00825ED6" w:rsidRPr="000A40BB" w:rsidRDefault="00A96F85" w:rsidP="00D1462A">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w:t>
            </w:r>
            <w:r w:rsidR="00D1462A" w:rsidRPr="000A40BB">
              <w:rPr>
                <w:rFonts w:ascii="HGPｺﾞｼｯｸM" w:eastAsia="HGPｺﾞｼｯｸM" w:hAnsi="ＭＳ ゴシック" w:hint="eastAsia"/>
                <w:sz w:val="18"/>
                <w:szCs w:val="18"/>
              </w:rPr>
              <w:t>所管部局に確認のうえ、当該指定が解除されることが決定している区域、短期間のうちに解除される又は農地転用されることが確実と見込まれる区域を除く</w:t>
            </w:r>
          </w:p>
        </w:tc>
        <w:tc>
          <w:tcPr>
            <w:tcW w:w="887" w:type="dxa"/>
            <w:vAlign w:val="center"/>
          </w:tcPr>
          <w:p w14:paraId="1EE43353"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18813BAA" w14:textId="77777777" w:rsidTr="00334276">
        <w:trPr>
          <w:trHeight w:val="417"/>
        </w:trPr>
        <w:tc>
          <w:tcPr>
            <w:tcW w:w="433" w:type="dxa"/>
            <w:vMerge/>
            <w:shd w:val="clear" w:color="auto" w:fill="BFBFBF" w:themeFill="background1" w:themeFillShade="BF"/>
            <w:vAlign w:val="center"/>
          </w:tcPr>
          <w:p w14:paraId="7B4ADA9B" w14:textId="77777777" w:rsidR="00825ED6" w:rsidRPr="000A40BB" w:rsidRDefault="00825ED6" w:rsidP="00E15225">
            <w:pPr>
              <w:jc w:val="center"/>
              <w:rPr>
                <w:rFonts w:ascii="HGPｺﾞｼｯｸM" w:eastAsia="HGPｺﾞｼｯｸM" w:hAnsi="ＭＳ ゴシック"/>
                <w:sz w:val="18"/>
                <w:szCs w:val="18"/>
              </w:rPr>
            </w:pPr>
          </w:p>
        </w:tc>
        <w:tc>
          <w:tcPr>
            <w:tcW w:w="2199" w:type="dxa"/>
            <w:shd w:val="clear" w:color="auto" w:fill="BFBFBF" w:themeFill="background1" w:themeFillShade="BF"/>
            <w:vAlign w:val="center"/>
          </w:tcPr>
          <w:p w14:paraId="01B173A2" w14:textId="77777777" w:rsidR="00825ED6" w:rsidRPr="00CA7F86" w:rsidRDefault="00825ED6" w:rsidP="00655D0D">
            <w:pPr>
              <w:jc w:val="left"/>
              <w:rPr>
                <w:rFonts w:ascii="HGPｺﾞｼｯｸM" w:eastAsia="HGPｺﾞｼｯｸM" w:hAnsi="ＭＳ ゴシック"/>
                <w:sz w:val="18"/>
                <w:szCs w:val="18"/>
              </w:rPr>
            </w:pPr>
            <w:r w:rsidRPr="00CA7F86">
              <w:rPr>
                <w:rFonts w:ascii="HGPｺﾞｼｯｸM" w:eastAsia="HGPｺﾞｼｯｸM" w:hAnsi="ＭＳ ゴシック" w:hint="eastAsia"/>
                <w:sz w:val="18"/>
                <w:szCs w:val="18"/>
              </w:rPr>
              <w:t>優れた自然の風景を維持し，都市の環境を保持し，水源を涵養し，土砂の流出を防備する等のため保全すべき土地の区域</w:t>
            </w:r>
          </w:p>
          <w:p w14:paraId="0FADC321" w14:textId="1ABCB798" w:rsidR="00655D0D" w:rsidRPr="00CA7F86" w:rsidRDefault="00655D0D" w:rsidP="004F5522">
            <w:pPr>
              <w:ind w:left="180" w:hangingChars="100" w:hanging="180"/>
              <w:jc w:val="left"/>
              <w:rPr>
                <w:rFonts w:ascii="HGPｺﾞｼｯｸM" w:eastAsia="HGPｺﾞｼｯｸM" w:hAnsi="ＭＳ ゴシック"/>
                <w:sz w:val="18"/>
                <w:szCs w:val="18"/>
              </w:rPr>
            </w:pPr>
            <w:r w:rsidRPr="00CA7F86">
              <w:rPr>
                <w:rFonts w:ascii="HGPｺﾞｼｯｸM" w:eastAsia="HGPｺﾞｼｯｸM" w:hAnsi="ＭＳ ゴシック" w:hint="eastAsia"/>
                <w:sz w:val="18"/>
                <w:szCs w:val="18"/>
              </w:rPr>
              <w:t>※</w:t>
            </w:r>
            <w:r w:rsidR="004F5522" w:rsidRPr="00CA7F86">
              <w:rPr>
                <w:rFonts w:ascii="HGPｺﾞｼｯｸM" w:eastAsia="HGPｺﾞｼｯｸM" w:hAnsi="ＭＳ ゴシック" w:hint="eastAsia"/>
                <w:sz w:val="18"/>
                <w:szCs w:val="18"/>
              </w:rPr>
              <w:t>千葉県</w:t>
            </w:r>
            <w:r w:rsidRPr="00CA7F86">
              <w:rPr>
                <w:rFonts w:ascii="HGPｺﾞｼｯｸM" w:eastAsia="HGPｺﾞｼｯｸM" w:hAnsi="ＭＳ ゴシック" w:hint="eastAsia"/>
                <w:sz w:val="18"/>
                <w:szCs w:val="18"/>
              </w:rPr>
              <w:t>北部林業事務所</w:t>
            </w:r>
            <w:r w:rsidR="005D33B9" w:rsidRPr="00CA7F86">
              <w:rPr>
                <w:rFonts w:ascii="HGPｺﾞｼｯｸM" w:eastAsia="HGPｺﾞｼｯｸM" w:hAnsi="ＭＳ ゴシック" w:hint="eastAsia"/>
                <w:sz w:val="18"/>
                <w:szCs w:val="18"/>
              </w:rPr>
              <w:t>のホームページ</w:t>
            </w:r>
            <w:r w:rsidR="00AB6E39" w:rsidRPr="00CA7F86">
              <w:rPr>
                <w:rFonts w:ascii="HGPｺﾞｼｯｸM" w:eastAsia="HGPｺﾞｼｯｸM" w:hAnsi="ＭＳ ゴシック" w:hint="eastAsia"/>
                <w:sz w:val="18"/>
                <w:szCs w:val="18"/>
              </w:rPr>
              <w:t>等</w:t>
            </w:r>
            <w:r w:rsidR="005D33B9" w:rsidRPr="00CA7F86">
              <w:rPr>
                <w:rFonts w:ascii="HGPｺﾞｼｯｸM" w:eastAsia="HGPｺﾞｼｯｸM" w:hAnsi="ＭＳ ゴシック" w:hint="eastAsia"/>
                <w:sz w:val="18"/>
                <w:szCs w:val="18"/>
              </w:rPr>
              <w:t>で確認</w:t>
            </w:r>
          </w:p>
        </w:tc>
        <w:tc>
          <w:tcPr>
            <w:tcW w:w="2614" w:type="dxa"/>
            <w:gridSpan w:val="2"/>
            <w:vAlign w:val="center"/>
          </w:tcPr>
          <w:p w14:paraId="18238217" w14:textId="77777777" w:rsidR="00825ED6" w:rsidRPr="00CA7F86" w:rsidRDefault="00825ED6" w:rsidP="00E15225">
            <w:pPr>
              <w:rPr>
                <w:rFonts w:ascii="HGPｺﾞｼｯｸM" w:eastAsia="HGPｺﾞｼｯｸM" w:hAnsi="ＭＳ ゴシック"/>
                <w:sz w:val="18"/>
                <w:szCs w:val="18"/>
              </w:rPr>
            </w:pPr>
            <w:r w:rsidRPr="00CA7F86">
              <w:rPr>
                <w:rFonts w:ascii="HGPｺﾞｼｯｸM" w:eastAsia="HGPｺﾞｼｯｸM" w:hAnsi="ＭＳ ゴシック" w:hint="eastAsia"/>
                <w:sz w:val="18"/>
                <w:szCs w:val="18"/>
              </w:rPr>
              <w:t>□保安林</w:t>
            </w:r>
          </w:p>
          <w:p w14:paraId="25426035" w14:textId="77777777" w:rsidR="00825ED6" w:rsidRPr="00CA7F86" w:rsidRDefault="00825ED6" w:rsidP="00E15225">
            <w:pPr>
              <w:rPr>
                <w:rFonts w:ascii="HGPｺﾞｼｯｸM" w:eastAsia="HGPｺﾞｼｯｸM" w:hAnsi="ＭＳ ゴシック"/>
                <w:sz w:val="18"/>
                <w:szCs w:val="18"/>
              </w:rPr>
            </w:pPr>
            <w:r w:rsidRPr="00CA7F86">
              <w:rPr>
                <w:rFonts w:ascii="HGPｺﾞｼｯｸM" w:eastAsia="HGPｺﾞｼｯｸM" w:hAnsi="ＭＳ ゴシック" w:hint="eastAsia"/>
                <w:sz w:val="18"/>
                <w:szCs w:val="18"/>
              </w:rPr>
              <w:t>□含まれていない</w:t>
            </w:r>
          </w:p>
          <w:p w14:paraId="7E719F67" w14:textId="2A1CC2F3" w:rsidR="00A23881" w:rsidRPr="00CA7F86" w:rsidRDefault="00A23881" w:rsidP="004F5522">
            <w:pPr>
              <w:ind w:left="181" w:hangingChars="100" w:hanging="181"/>
              <w:rPr>
                <w:rFonts w:ascii="HGPｺﾞｼｯｸM" w:eastAsia="HGPｺﾞｼｯｸM" w:hAnsi="ＭＳ ゴシック"/>
                <w:b/>
                <w:sz w:val="18"/>
                <w:szCs w:val="18"/>
              </w:rPr>
            </w:pPr>
            <w:r w:rsidRPr="00CA7F86">
              <w:rPr>
                <w:rFonts w:ascii="HGPｺﾞｼｯｸM" w:eastAsia="HGPｺﾞｼｯｸM" w:hAnsi="ＭＳ ゴシック" w:hint="eastAsia"/>
                <w:b/>
                <w:sz w:val="18"/>
                <w:szCs w:val="18"/>
              </w:rPr>
              <w:t>※</w:t>
            </w:r>
            <w:r w:rsidR="001749BF" w:rsidRPr="00CA7F86">
              <w:rPr>
                <w:rFonts w:ascii="HGPｺﾞｼｯｸM" w:eastAsia="HGPｺﾞｼｯｸM" w:hAnsi="ＭＳ ゴシック" w:hint="eastAsia"/>
                <w:b/>
                <w:sz w:val="18"/>
                <w:szCs w:val="18"/>
              </w:rPr>
              <w:t>千葉県HP「保安林に指定されているか確認したい」</w:t>
            </w:r>
            <w:r w:rsidR="00AB6E39" w:rsidRPr="00CA7F86">
              <w:rPr>
                <w:rFonts w:ascii="HGPｺﾞｼｯｸM" w:eastAsia="HGPｺﾞｼｯｸM" w:hAnsi="ＭＳ ゴシック" w:hint="eastAsia"/>
                <w:b/>
                <w:sz w:val="18"/>
                <w:szCs w:val="18"/>
              </w:rPr>
              <w:t>に掲載され</w:t>
            </w:r>
            <w:r w:rsidR="00F6040D" w:rsidRPr="00CA7F86">
              <w:rPr>
                <w:rFonts w:ascii="HGPｺﾞｼｯｸM" w:eastAsia="HGPｺﾞｼｯｸM" w:hAnsi="ＭＳ ゴシック" w:hint="eastAsia"/>
                <w:b/>
                <w:sz w:val="18"/>
                <w:szCs w:val="18"/>
              </w:rPr>
              <w:t>ている</w:t>
            </w:r>
            <w:r w:rsidR="00AB6E39" w:rsidRPr="00CA7F86">
              <w:rPr>
                <w:rFonts w:ascii="HGPｺﾞｼｯｸM" w:eastAsia="HGPｺﾞｼｯｸM" w:hAnsi="ＭＳ ゴシック" w:hint="eastAsia"/>
                <w:b/>
                <w:sz w:val="18"/>
                <w:szCs w:val="18"/>
              </w:rPr>
              <w:t>「3保安林のある市町村・大字」の土地が含まれる場合は、</w:t>
            </w:r>
            <w:r w:rsidRPr="00CA7F86">
              <w:rPr>
                <w:rFonts w:ascii="HGPｺﾞｼｯｸM" w:eastAsia="HGPｺﾞｼｯｸM" w:hAnsi="ＭＳ ゴシック" w:hint="eastAsia"/>
                <w:b/>
                <w:sz w:val="18"/>
                <w:szCs w:val="18"/>
              </w:rPr>
              <w:t>北部林業事務所</w:t>
            </w:r>
            <w:r w:rsidR="00AB6E39" w:rsidRPr="00CA7F86">
              <w:rPr>
                <w:rFonts w:ascii="HGPｺﾞｼｯｸM" w:eastAsia="HGPｺﾞｼｯｸM" w:hAnsi="ＭＳ ゴシック" w:hint="eastAsia"/>
                <w:b/>
                <w:sz w:val="18"/>
                <w:szCs w:val="18"/>
              </w:rPr>
              <w:t>に</w:t>
            </w:r>
            <w:r w:rsidR="00F6040D" w:rsidRPr="00CA7F86">
              <w:rPr>
                <w:rFonts w:ascii="HGPｺﾞｼｯｸM" w:eastAsia="HGPｺﾞｼｯｸM" w:hAnsi="ＭＳ ゴシック" w:hint="eastAsia"/>
                <w:b/>
                <w:sz w:val="18"/>
                <w:szCs w:val="18"/>
              </w:rPr>
              <w:t>照会</w:t>
            </w:r>
            <w:r w:rsidR="00AB6E39" w:rsidRPr="00CA7F86">
              <w:rPr>
                <w:rFonts w:ascii="HGPｺﾞｼｯｸM" w:eastAsia="HGPｺﾞｼｯｸM" w:hAnsi="ＭＳ ゴシック" w:hint="eastAsia"/>
                <w:b/>
                <w:sz w:val="18"/>
                <w:szCs w:val="18"/>
              </w:rPr>
              <w:t>した</w:t>
            </w:r>
            <w:r w:rsidRPr="00CA7F86">
              <w:rPr>
                <w:rFonts w:ascii="HGPｺﾞｼｯｸM" w:eastAsia="HGPｺﾞｼｯｸM" w:hAnsi="ＭＳ ゴシック" w:hint="eastAsia"/>
                <w:b/>
                <w:sz w:val="18"/>
                <w:szCs w:val="18"/>
              </w:rPr>
              <w:t>回答</w:t>
            </w:r>
            <w:r w:rsidR="001749BF" w:rsidRPr="00CA7F86">
              <w:rPr>
                <w:rFonts w:ascii="HGPｺﾞｼｯｸM" w:eastAsia="HGPｺﾞｼｯｸM" w:hAnsi="ＭＳ ゴシック" w:hint="eastAsia"/>
                <w:b/>
                <w:sz w:val="18"/>
                <w:szCs w:val="18"/>
              </w:rPr>
              <w:t>文書等</w:t>
            </w:r>
            <w:r w:rsidRPr="00CA7F86">
              <w:rPr>
                <w:rFonts w:ascii="HGPｺﾞｼｯｸM" w:eastAsia="HGPｺﾞｼｯｸM" w:hAnsi="ＭＳ ゴシック" w:hint="eastAsia"/>
                <w:b/>
                <w:sz w:val="18"/>
                <w:szCs w:val="18"/>
              </w:rPr>
              <w:t>を添付</w:t>
            </w:r>
          </w:p>
        </w:tc>
        <w:tc>
          <w:tcPr>
            <w:tcW w:w="3969" w:type="dxa"/>
            <w:vAlign w:val="center"/>
          </w:tcPr>
          <w:p w14:paraId="67FD1D90" w14:textId="77777777" w:rsidR="00825ED6" w:rsidRPr="000A40BB" w:rsidRDefault="00825ED6"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森林法第２５条</w:t>
            </w:r>
            <w:r w:rsidR="00BE3CFA" w:rsidRPr="000A40BB">
              <w:rPr>
                <w:rFonts w:ascii="HGPｺﾞｼｯｸM" w:eastAsia="HGPｺﾞｼｯｸM" w:hAnsi="ＭＳ ゴシック" w:hint="eastAsia"/>
                <w:sz w:val="18"/>
                <w:szCs w:val="18"/>
              </w:rPr>
              <w:t>第１項</w:t>
            </w:r>
            <w:r w:rsidRPr="000A40BB">
              <w:rPr>
                <w:rFonts w:ascii="HGPｺﾞｼｯｸM" w:eastAsia="HGPｺﾞｼｯｸM" w:hAnsi="ＭＳ ゴシック" w:hint="eastAsia"/>
                <w:sz w:val="18"/>
                <w:szCs w:val="18"/>
              </w:rPr>
              <w:t>及び同法第２５条の２</w:t>
            </w:r>
            <w:r w:rsidR="00BE3CFA" w:rsidRPr="000A40BB">
              <w:rPr>
                <w:rFonts w:ascii="HGPｺﾞｼｯｸM" w:eastAsia="HGPｺﾞｼｯｸM" w:hAnsi="ＭＳ ゴシック" w:hint="eastAsia"/>
                <w:sz w:val="18"/>
                <w:szCs w:val="18"/>
              </w:rPr>
              <w:t>第１項、同法第２項</w:t>
            </w:r>
          </w:p>
          <w:p w14:paraId="746413EC" w14:textId="77777777" w:rsidR="00BE3CFA" w:rsidRPr="000A40BB" w:rsidRDefault="00BE3CFA"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※所管部局に確認のうえ、当該指定が解除されることが決定している区域、短期間のうちに解除される又は農地転用されることが確実と見込まれる区域を除く</w:t>
            </w:r>
          </w:p>
        </w:tc>
        <w:tc>
          <w:tcPr>
            <w:tcW w:w="887" w:type="dxa"/>
            <w:vAlign w:val="center"/>
          </w:tcPr>
          <w:p w14:paraId="3E5D332E" w14:textId="77777777" w:rsidR="00825ED6" w:rsidRPr="000A40BB" w:rsidRDefault="00825ED6" w:rsidP="00E15225">
            <w:pPr>
              <w:jc w:val="center"/>
              <w:rPr>
                <w:rFonts w:ascii="HGPｺﾞｼｯｸM" w:eastAsia="HGPｺﾞｼｯｸM" w:hAnsi="ＭＳ ゴシック"/>
                <w:sz w:val="18"/>
                <w:szCs w:val="18"/>
              </w:rPr>
            </w:pPr>
          </w:p>
        </w:tc>
      </w:tr>
      <w:tr w:rsidR="000A40BB" w:rsidRPr="000A40BB" w14:paraId="1B24FCCA" w14:textId="77777777" w:rsidTr="00334276">
        <w:trPr>
          <w:trHeight w:val="1021"/>
        </w:trPr>
        <w:tc>
          <w:tcPr>
            <w:tcW w:w="2632" w:type="dxa"/>
            <w:gridSpan w:val="2"/>
            <w:shd w:val="clear" w:color="auto" w:fill="BFBFBF" w:themeFill="background1" w:themeFillShade="BF"/>
            <w:vAlign w:val="center"/>
          </w:tcPr>
          <w:p w14:paraId="30DA94F7" w14:textId="77777777" w:rsidR="00BE3CFA" w:rsidRPr="000A40BB" w:rsidRDefault="00BE3CFA"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既存集落内</w:t>
            </w:r>
          </w:p>
        </w:tc>
        <w:tc>
          <w:tcPr>
            <w:tcW w:w="2614" w:type="dxa"/>
            <w:gridSpan w:val="2"/>
            <w:vAlign w:val="center"/>
          </w:tcPr>
          <w:p w14:paraId="4C91A803" w14:textId="77777777" w:rsidR="00A23881" w:rsidRPr="000A40BB" w:rsidRDefault="00A23881" w:rsidP="00A23881">
            <w:pPr>
              <w:spacing w:line="0" w:lineRule="atLeas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□含まれている</w:t>
            </w:r>
          </w:p>
          <w:p w14:paraId="0AE76498" w14:textId="77777777" w:rsidR="00A23881" w:rsidRPr="000A40BB" w:rsidRDefault="00A23881" w:rsidP="00A23881">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□含まれ</w:t>
            </w:r>
            <w:r w:rsidR="00766380">
              <w:rPr>
                <w:rFonts w:ascii="HGPｺﾞｼｯｸM" w:eastAsia="HGPｺﾞｼｯｸM" w:hAnsi="ＭＳ ゴシック" w:hint="eastAsia"/>
                <w:sz w:val="18"/>
                <w:szCs w:val="18"/>
              </w:rPr>
              <w:t>て</w:t>
            </w:r>
            <w:r w:rsidRPr="000A40BB">
              <w:rPr>
                <w:rFonts w:ascii="HGPｺﾞｼｯｸM" w:eastAsia="HGPｺﾞｼｯｸM" w:hAnsi="ＭＳ ゴシック" w:hint="eastAsia"/>
                <w:sz w:val="18"/>
                <w:szCs w:val="18"/>
              </w:rPr>
              <w:t>いない</w:t>
            </w:r>
          </w:p>
          <w:p w14:paraId="6A0AC51A" w14:textId="77777777" w:rsidR="00BE3CFA" w:rsidRPr="00334276" w:rsidRDefault="00A23881" w:rsidP="00E15225">
            <w:pPr>
              <w:rPr>
                <w:rFonts w:ascii="HGPｺﾞｼｯｸM" w:eastAsia="HGPｺﾞｼｯｸM" w:hAnsi="ＭＳ ゴシック"/>
                <w:b/>
                <w:sz w:val="18"/>
                <w:szCs w:val="18"/>
              </w:rPr>
            </w:pPr>
            <w:r w:rsidRPr="00334276">
              <w:rPr>
                <w:rFonts w:ascii="HGPｺﾞｼｯｸM" w:eastAsia="HGPｺﾞｼｯｸM" w:hAnsi="ＭＳ ゴシック" w:hint="eastAsia"/>
                <w:b/>
                <w:sz w:val="18"/>
                <w:szCs w:val="18"/>
              </w:rPr>
              <w:t>※</w:t>
            </w:r>
            <w:r w:rsidR="00BE3CFA" w:rsidRPr="00334276">
              <w:rPr>
                <w:rFonts w:ascii="HGPｺﾞｼｯｸM" w:eastAsia="HGPｺﾞｼｯｸM" w:hAnsi="ＭＳ ゴシック" w:hint="eastAsia"/>
                <w:b/>
                <w:sz w:val="18"/>
                <w:szCs w:val="18"/>
              </w:rPr>
              <w:t>連たん図</w:t>
            </w:r>
            <w:r w:rsidRPr="00334276">
              <w:rPr>
                <w:rFonts w:ascii="HGPｺﾞｼｯｸM" w:eastAsia="HGPｺﾞｼｯｸM" w:hAnsi="ＭＳ ゴシック" w:hint="eastAsia"/>
                <w:b/>
                <w:sz w:val="18"/>
                <w:szCs w:val="18"/>
              </w:rPr>
              <w:t>を添付</w:t>
            </w:r>
          </w:p>
        </w:tc>
        <w:tc>
          <w:tcPr>
            <w:tcW w:w="3969" w:type="dxa"/>
            <w:vAlign w:val="center"/>
          </w:tcPr>
          <w:p w14:paraId="3A3864E4" w14:textId="77777777" w:rsidR="00BE3CFA" w:rsidRPr="000A40BB" w:rsidRDefault="00BE3CFA"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（条例第２条第１項第１号又は第２号）</w:t>
            </w:r>
          </w:p>
          <w:p w14:paraId="20834EA1" w14:textId="77777777" w:rsidR="00BE3CFA" w:rsidRPr="000A40BB" w:rsidRDefault="00BE3CFA" w:rsidP="00E15225">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（条例第５条第１項第２号）</w:t>
            </w:r>
          </w:p>
        </w:tc>
        <w:tc>
          <w:tcPr>
            <w:tcW w:w="887" w:type="dxa"/>
            <w:vAlign w:val="center"/>
          </w:tcPr>
          <w:p w14:paraId="686C3B1F" w14:textId="77777777" w:rsidR="00BE3CFA" w:rsidRPr="000A40BB" w:rsidRDefault="00BE3CFA" w:rsidP="00E15225">
            <w:pPr>
              <w:jc w:val="center"/>
              <w:rPr>
                <w:rFonts w:ascii="HGPｺﾞｼｯｸM" w:eastAsia="HGPｺﾞｼｯｸM" w:hAnsi="ＭＳ ゴシック"/>
                <w:sz w:val="18"/>
                <w:szCs w:val="18"/>
              </w:rPr>
            </w:pPr>
          </w:p>
        </w:tc>
      </w:tr>
      <w:tr w:rsidR="000A40BB" w:rsidRPr="000A40BB" w14:paraId="69A7FE7F" w14:textId="77777777" w:rsidTr="00DE339A">
        <w:trPr>
          <w:trHeight w:val="695"/>
        </w:trPr>
        <w:tc>
          <w:tcPr>
            <w:tcW w:w="2632" w:type="dxa"/>
            <w:gridSpan w:val="2"/>
            <w:shd w:val="clear" w:color="auto" w:fill="BFBFBF" w:themeFill="background1" w:themeFillShade="BF"/>
            <w:vAlign w:val="center"/>
          </w:tcPr>
          <w:p w14:paraId="750293C4" w14:textId="77777777" w:rsidR="00BE3CFA" w:rsidRPr="000A40BB" w:rsidRDefault="00BE3CFA" w:rsidP="00655D0D">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その他</w:t>
            </w:r>
            <w:r w:rsidR="00A23881" w:rsidRPr="000A40BB">
              <w:rPr>
                <w:rFonts w:ascii="HGPｺﾞｼｯｸM" w:eastAsia="HGPｺﾞｼｯｸM" w:hAnsi="ＭＳ ゴシック" w:hint="eastAsia"/>
                <w:sz w:val="18"/>
                <w:szCs w:val="18"/>
              </w:rPr>
              <w:t>（必要に応じて作成）</w:t>
            </w:r>
          </w:p>
        </w:tc>
        <w:tc>
          <w:tcPr>
            <w:tcW w:w="2614" w:type="dxa"/>
            <w:gridSpan w:val="2"/>
            <w:vAlign w:val="center"/>
          </w:tcPr>
          <w:p w14:paraId="7EEBC3DB" w14:textId="77777777" w:rsidR="00BE3CFA" w:rsidRPr="000A40BB" w:rsidRDefault="007A681E" w:rsidP="00E15225">
            <w:pPr>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□測量図</w:t>
            </w:r>
          </w:p>
        </w:tc>
        <w:tc>
          <w:tcPr>
            <w:tcW w:w="3969" w:type="dxa"/>
            <w:vAlign w:val="center"/>
          </w:tcPr>
          <w:p w14:paraId="35C599ED" w14:textId="77777777" w:rsidR="00BE3CFA" w:rsidRPr="000A40BB" w:rsidRDefault="007A681E" w:rsidP="007A681E">
            <w:pPr>
              <w:jc w:val="left"/>
              <w:rPr>
                <w:rFonts w:ascii="HGPｺﾞｼｯｸM" w:eastAsia="HGPｺﾞｼｯｸM" w:hAnsi="ＭＳ ゴシック"/>
                <w:sz w:val="18"/>
                <w:szCs w:val="18"/>
              </w:rPr>
            </w:pPr>
            <w:r w:rsidRPr="000A40BB">
              <w:rPr>
                <w:rFonts w:ascii="HGPｺﾞｼｯｸM" w:eastAsia="HGPｺﾞｼｯｸM" w:hAnsi="ＭＳ ゴシック" w:hint="eastAsia"/>
                <w:sz w:val="18"/>
                <w:szCs w:val="18"/>
              </w:rPr>
              <w:t>当該地が既存集落内であるかの確認のため</w:t>
            </w:r>
          </w:p>
        </w:tc>
        <w:tc>
          <w:tcPr>
            <w:tcW w:w="887" w:type="dxa"/>
            <w:vAlign w:val="center"/>
          </w:tcPr>
          <w:p w14:paraId="78AEEC31" w14:textId="77777777" w:rsidR="00BE3CFA" w:rsidRPr="000A40BB" w:rsidRDefault="00BE3CFA" w:rsidP="00E15225">
            <w:pPr>
              <w:jc w:val="center"/>
              <w:rPr>
                <w:rFonts w:ascii="HGPｺﾞｼｯｸM" w:eastAsia="HGPｺﾞｼｯｸM" w:hAnsi="ＭＳ ゴシック"/>
                <w:sz w:val="18"/>
                <w:szCs w:val="18"/>
              </w:rPr>
            </w:pPr>
          </w:p>
        </w:tc>
      </w:tr>
    </w:tbl>
    <w:p w14:paraId="6CDB4126" w14:textId="77777777" w:rsidR="00013370" w:rsidRPr="000A40BB" w:rsidRDefault="00013370" w:rsidP="00734889">
      <w:pPr>
        <w:ind w:leftChars="-405" w:left="-670" w:rightChars="-338" w:right="-710" w:hangingChars="100" w:hanging="180"/>
        <w:jc w:val="left"/>
        <w:rPr>
          <w:rFonts w:ascii="HGPｺﾞｼｯｸM" w:eastAsia="HGPｺﾞｼｯｸM"/>
          <w:sz w:val="18"/>
          <w:szCs w:val="18"/>
        </w:rPr>
      </w:pPr>
      <w:r>
        <w:rPr>
          <w:rFonts w:ascii="ＭＳ 明朝" w:hAnsi="ＭＳ 明朝" w:cs="ＭＳ 明朝" w:hint="eastAsia"/>
          <w:sz w:val="18"/>
          <w:szCs w:val="18"/>
        </w:rPr>
        <w:t>※</w:t>
      </w:r>
      <w:r>
        <w:rPr>
          <w:rFonts w:ascii="HGPｺﾞｼｯｸM" w:eastAsia="HGPｺﾞｼｯｸM" w:hint="eastAsia"/>
          <w:sz w:val="18"/>
          <w:szCs w:val="18"/>
        </w:rPr>
        <w:t>相談にあたっての留意事項：本相談は、将来にわたり相談地が都市計画法第３４条第11号（連たん区域）の許可要件を満たすことを担保するものではない。</w:t>
      </w:r>
    </w:p>
    <w:p w14:paraId="325F480A" w14:textId="77777777" w:rsidR="00B71263" w:rsidRPr="000A40BB" w:rsidRDefault="00BE3CFA" w:rsidP="00275FB7">
      <w:pPr>
        <w:ind w:leftChars="-405" w:left="-850"/>
        <w:jc w:val="left"/>
        <w:rPr>
          <w:rFonts w:ascii="HGPｺﾞｼｯｸM" w:eastAsia="HGPｺﾞｼｯｸM"/>
          <w:sz w:val="18"/>
          <w:szCs w:val="18"/>
        </w:rPr>
      </w:pPr>
      <w:r w:rsidRPr="000A40BB">
        <w:rPr>
          <w:rFonts w:ascii="HGPｺﾞｼｯｸM" w:eastAsia="HGPｺﾞｼｯｸM" w:hint="eastAsia"/>
          <w:sz w:val="18"/>
          <w:szCs w:val="18"/>
        </w:rPr>
        <w:t>※備考欄の（　）は、都市計画法及びその関係法令等</w:t>
      </w:r>
    </w:p>
    <w:p w14:paraId="0C5B7D94" w14:textId="77777777" w:rsidR="00A23881" w:rsidRPr="000A40BB" w:rsidRDefault="00A23881" w:rsidP="00275FB7">
      <w:pPr>
        <w:ind w:leftChars="-405" w:left="-850"/>
        <w:jc w:val="left"/>
        <w:rPr>
          <w:rFonts w:ascii="HGPｺﾞｼｯｸM" w:eastAsia="HGPｺﾞｼｯｸM"/>
          <w:sz w:val="18"/>
          <w:szCs w:val="18"/>
        </w:rPr>
      </w:pPr>
      <w:r w:rsidRPr="000A40BB">
        <w:rPr>
          <w:rFonts w:ascii="HGPｺﾞｼｯｸM" w:eastAsia="HGPｺﾞｼｯｸM" w:hint="eastAsia"/>
          <w:sz w:val="18"/>
          <w:szCs w:val="18"/>
        </w:rPr>
        <w:t>※</w:t>
      </w:r>
      <w:r w:rsidR="004F5522" w:rsidRPr="000A40BB">
        <w:rPr>
          <w:rFonts w:ascii="HGPｺﾞｼｯｸM" w:eastAsia="HGPｺﾞｼｯｸM" w:hint="eastAsia"/>
          <w:sz w:val="18"/>
          <w:szCs w:val="18"/>
        </w:rPr>
        <w:t>参照ホームページ及び照会先の一覧</w:t>
      </w:r>
    </w:p>
    <w:p w14:paraId="2CED575B" w14:textId="77777777" w:rsidR="004F5522" w:rsidRPr="000A40BB" w:rsidRDefault="004F5522" w:rsidP="00275FB7">
      <w:pPr>
        <w:ind w:leftChars="-405" w:left="-850" w:firstLineChars="100" w:firstLine="180"/>
        <w:jc w:val="left"/>
        <w:rPr>
          <w:rFonts w:ascii="HGPｺﾞｼｯｸM" w:eastAsia="HGPｺﾞｼｯｸM"/>
          <w:sz w:val="18"/>
          <w:szCs w:val="18"/>
        </w:rPr>
      </w:pPr>
      <w:r w:rsidRPr="000A40BB">
        <w:rPr>
          <w:rFonts w:ascii="HGPｺﾞｼｯｸM" w:eastAsia="HGPｺﾞｼｯｸM" w:hint="eastAsia"/>
          <w:sz w:val="18"/>
          <w:szCs w:val="18"/>
        </w:rPr>
        <w:t>①ちば情報マップ（</w:t>
      </w:r>
      <w:hyperlink r:id="rId8" w:history="1">
        <w:r w:rsidRPr="000A40BB">
          <w:rPr>
            <w:rStyle w:val="a8"/>
            <w:rFonts w:ascii="HGPｺﾞｼｯｸM" w:eastAsia="HGPｺﾞｼｯｸM"/>
            <w:color w:val="auto"/>
            <w:sz w:val="18"/>
            <w:szCs w:val="18"/>
          </w:rPr>
          <w:t>https://map.pref.chiba.lg.jp/pref-chiba/PositionSelect?mid=6601</w:t>
        </w:r>
      </w:hyperlink>
      <w:r w:rsidRPr="000A40BB">
        <w:rPr>
          <w:rFonts w:ascii="HGPｺﾞｼｯｸM" w:eastAsia="HGPｺﾞｼｯｸM" w:hint="eastAsia"/>
          <w:sz w:val="18"/>
          <w:szCs w:val="18"/>
        </w:rPr>
        <w:t>）</w:t>
      </w:r>
    </w:p>
    <w:p w14:paraId="283D0791" w14:textId="77777777" w:rsidR="004F5522" w:rsidRPr="000A40BB" w:rsidRDefault="004F5522" w:rsidP="00275FB7">
      <w:pPr>
        <w:ind w:leftChars="-405" w:left="-850" w:firstLineChars="100" w:firstLine="180"/>
        <w:jc w:val="left"/>
        <w:rPr>
          <w:rFonts w:ascii="HGPｺﾞｼｯｸM" w:eastAsia="HGPｺﾞｼｯｸM"/>
          <w:sz w:val="18"/>
          <w:szCs w:val="18"/>
        </w:rPr>
      </w:pPr>
      <w:r w:rsidRPr="000A40BB">
        <w:rPr>
          <w:rFonts w:ascii="HGPｺﾞｼｯｸM" w:eastAsia="HGPｺﾞｼｯｸM" w:hint="eastAsia"/>
          <w:sz w:val="18"/>
          <w:szCs w:val="18"/>
        </w:rPr>
        <w:t>②なりた地図情報（防災情報）（</w:t>
      </w:r>
      <w:hyperlink r:id="rId9" w:history="1">
        <w:r w:rsidRPr="000A40BB">
          <w:rPr>
            <w:rStyle w:val="a8"/>
            <w:rFonts w:ascii="HGPｺﾞｼｯｸM" w:eastAsia="HGPｺﾞｼｯｸM"/>
            <w:color w:val="auto"/>
            <w:sz w:val="18"/>
            <w:szCs w:val="18"/>
          </w:rPr>
          <w:t>https://www2.wagmap.jp/narita/Portal</w:t>
        </w:r>
      </w:hyperlink>
      <w:r w:rsidRPr="000A40BB">
        <w:rPr>
          <w:rFonts w:ascii="HGPｺﾞｼｯｸM" w:eastAsia="HGPｺﾞｼｯｸM" w:hint="eastAsia"/>
          <w:sz w:val="18"/>
          <w:szCs w:val="18"/>
        </w:rPr>
        <w:t>）</w:t>
      </w:r>
    </w:p>
    <w:p w14:paraId="4858006B" w14:textId="77777777" w:rsidR="004F5522" w:rsidRPr="000A40BB" w:rsidRDefault="004F5522" w:rsidP="00275FB7">
      <w:pPr>
        <w:ind w:leftChars="-405" w:left="-850" w:firstLineChars="100" w:firstLine="180"/>
        <w:jc w:val="left"/>
        <w:rPr>
          <w:rFonts w:ascii="HGPｺﾞｼｯｸM" w:eastAsia="HGPｺﾞｼｯｸM"/>
          <w:sz w:val="18"/>
          <w:szCs w:val="18"/>
        </w:rPr>
      </w:pPr>
      <w:r w:rsidRPr="000A40BB">
        <w:rPr>
          <w:rFonts w:ascii="HGPｺﾞｼｯｸM" w:eastAsia="HGPｺﾞｼｯｸM" w:hint="eastAsia"/>
          <w:sz w:val="18"/>
          <w:szCs w:val="18"/>
        </w:rPr>
        <w:t>③農政課（市役所行政棟4階　TEL0476-20-1541）</w:t>
      </w:r>
    </w:p>
    <w:p w14:paraId="7314F24B" w14:textId="77777777" w:rsidR="004F5522" w:rsidRPr="000A40BB" w:rsidRDefault="004F5522" w:rsidP="00275FB7">
      <w:pPr>
        <w:ind w:leftChars="-405" w:left="-850" w:firstLineChars="100" w:firstLine="180"/>
        <w:jc w:val="left"/>
        <w:rPr>
          <w:rFonts w:ascii="HGPｺﾞｼｯｸM" w:eastAsia="HGPｺﾞｼｯｸM"/>
          <w:sz w:val="18"/>
          <w:szCs w:val="18"/>
        </w:rPr>
      </w:pPr>
      <w:r w:rsidRPr="000A40BB">
        <w:rPr>
          <w:rFonts w:ascii="HGPｺﾞｼｯｸM" w:eastAsia="HGPｺﾞｼｯｸM" w:hint="eastAsia"/>
          <w:sz w:val="18"/>
          <w:szCs w:val="18"/>
        </w:rPr>
        <w:t>④農業委員会事務局（市役所行政棟4階　TEL0476-20-1573）</w:t>
      </w:r>
    </w:p>
    <w:p w14:paraId="05A016E5" w14:textId="4401FD40" w:rsidR="00DE339A" w:rsidRPr="005D33B9" w:rsidRDefault="004F5522" w:rsidP="005D33B9">
      <w:pPr>
        <w:ind w:leftChars="-405" w:left="-850" w:firstLineChars="100" w:firstLine="180"/>
        <w:jc w:val="left"/>
        <w:rPr>
          <w:rFonts w:ascii="HGPｺﾞｼｯｸM" w:eastAsia="HGPｺﾞｼｯｸM"/>
          <w:color w:val="FF0000"/>
          <w:sz w:val="18"/>
          <w:szCs w:val="18"/>
        </w:rPr>
      </w:pPr>
      <w:r w:rsidRPr="005D33B9">
        <w:rPr>
          <w:rFonts w:ascii="HGPｺﾞｼｯｸM" w:eastAsia="HGPｺﾞｼｯｸM" w:hint="eastAsia"/>
          <w:sz w:val="18"/>
          <w:szCs w:val="18"/>
        </w:rPr>
        <w:t>⑤</w:t>
      </w:r>
      <w:r w:rsidR="005D33B9" w:rsidRPr="00CA7F86">
        <w:rPr>
          <w:rFonts w:ascii="HGPｺﾞｼｯｸM" w:eastAsia="HGPｺﾞｼｯｸM" w:hint="eastAsia"/>
          <w:sz w:val="18"/>
          <w:szCs w:val="18"/>
        </w:rPr>
        <w:t>保安林に指定されているか確認したい（</w:t>
      </w:r>
      <w:hyperlink r:id="rId10" w:history="1">
        <w:r w:rsidR="005D33B9" w:rsidRPr="00CA7F86">
          <w:rPr>
            <w:rStyle w:val="a8"/>
            <w:rFonts w:ascii="HGPｺﾞｼｯｸM" w:eastAsia="HGPｺﾞｼｯｸM"/>
            <w:color w:val="auto"/>
            <w:sz w:val="18"/>
            <w:szCs w:val="18"/>
          </w:rPr>
          <w:t>https://www.pref.chiba.lg.jp/rj-hokubu/kanrika/hoan-kakuninn.html</w:t>
        </w:r>
      </w:hyperlink>
      <w:r w:rsidR="005D33B9" w:rsidRPr="00CA7F86">
        <w:rPr>
          <w:rFonts w:ascii="HGPｺﾞｼｯｸM" w:eastAsia="HGPｺﾞｼｯｸM" w:hint="eastAsia"/>
          <w:sz w:val="18"/>
          <w:szCs w:val="18"/>
        </w:rPr>
        <w:t>）</w:t>
      </w:r>
    </w:p>
    <w:sectPr w:rsidR="00DE339A" w:rsidRPr="005D33B9" w:rsidSect="00D62040">
      <w:headerReference w:type="default" r:id="rId11"/>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3FEA" w14:textId="77777777" w:rsidR="008E1B6C" w:rsidRDefault="008E1B6C" w:rsidP="00825ED6">
      <w:r>
        <w:separator/>
      </w:r>
    </w:p>
  </w:endnote>
  <w:endnote w:type="continuationSeparator" w:id="0">
    <w:p w14:paraId="54E1BBD8" w14:textId="77777777" w:rsidR="008E1B6C" w:rsidRDefault="008E1B6C" w:rsidP="0082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C312" w14:textId="77777777" w:rsidR="008E1B6C" w:rsidRDefault="008E1B6C" w:rsidP="00825ED6">
      <w:r>
        <w:separator/>
      </w:r>
    </w:p>
  </w:footnote>
  <w:footnote w:type="continuationSeparator" w:id="0">
    <w:p w14:paraId="65927C84" w14:textId="77777777" w:rsidR="008E1B6C" w:rsidRDefault="008E1B6C" w:rsidP="0082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2767" w14:textId="77777777" w:rsidR="00825ED6" w:rsidRDefault="00825ED6" w:rsidP="00015927">
    <w:pPr>
      <w:pStyle w:val="a4"/>
      <w:jc w:val="center"/>
      <w:rPr>
        <w:rFonts w:ascii="HG丸ｺﾞｼｯｸM-PRO" w:eastAsia="HG丸ｺﾞｼｯｸM-PRO" w:hAnsi="HG丸ｺﾞｼｯｸM-PRO"/>
        <w:sz w:val="24"/>
      </w:rPr>
    </w:pPr>
    <w:r w:rsidRPr="00334276">
      <w:rPr>
        <w:rFonts w:ascii="HG丸ｺﾞｼｯｸM-PRO" w:eastAsia="HG丸ｺﾞｼｯｸM-PRO" w:hAnsi="HG丸ｺﾞｼｯｸM-PRO" w:hint="eastAsia"/>
        <w:sz w:val="24"/>
      </w:rPr>
      <w:t>都市計画法第３４条第１１号</w:t>
    </w:r>
    <w:r w:rsidR="00015927">
      <w:rPr>
        <w:rFonts w:ascii="HG丸ｺﾞｼｯｸM-PRO" w:eastAsia="HG丸ｺﾞｼｯｸM-PRO" w:hAnsi="HG丸ｺﾞｼｯｸM-PRO" w:hint="eastAsia"/>
        <w:sz w:val="24"/>
      </w:rPr>
      <w:t>区域（</w:t>
    </w:r>
    <w:r w:rsidRPr="00334276">
      <w:rPr>
        <w:rFonts w:ascii="HG丸ｺﾞｼｯｸM-PRO" w:eastAsia="HG丸ｺﾞｼｯｸM-PRO" w:hAnsi="HG丸ｺﾞｼｯｸM-PRO" w:hint="eastAsia"/>
        <w:sz w:val="24"/>
      </w:rPr>
      <w:t>連たん）確認相談書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A3AB0"/>
    <w:multiLevelType w:val="hybridMultilevel"/>
    <w:tmpl w:val="7C4A9C3E"/>
    <w:lvl w:ilvl="0" w:tplc="9C2A95A6">
      <w:start w:val="1"/>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682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D6"/>
    <w:rsid w:val="00013370"/>
    <w:rsid w:val="00015927"/>
    <w:rsid w:val="000A40BB"/>
    <w:rsid w:val="001749BF"/>
    <w:rsid w:val="00203E65"/>
    <w:rsid w:val="00275FB7"/>
    <w:rsid w:val="002B2296"/>
    <w:rsid w:val="0030796E"/>
    <w:rsid w:val="00334276"/>
    <w:rsid w:val="004514F6"/>
    <w:rsid w:val="004F5522"/>
    <w:rsid w:val="005732C2"/>
    <w:rsid w:val="005D33B9"/>
    <w:rsid w:val="00606F99"/>
    <w:rsid w:val="00643F71"/>
    <w:rsid w:val="00655D0D"/>
    <w:rsid w:val="00734889"/>
    <w:rsid w:val="00766380"/>
    <w:rsid w:val="0077296C"/>
    <w:rsid w:val="007A681E"/>
    <w:rsid w:val="007D5CAE"/>
    <w:rsid w:val="008018FB"/>
    <w:rsid w:val="00820F53"/>
    <w:rsid w:val="00825ED6"/>
    <w:rsid w:val="00876F8D"/>
    <w:rsid w:val="008E1B6C"/>
    <w:rsid w:val="00A23881"/>
    <w:rsid w:val="00A373CA"/>
    <w:rsid w:val="00A96F85"/>
    <w:rsid w:val="00AB6E39"/>
    <w:rsid w:val="00B71263"/>
    <w:rsid w:val="00BA1481"/>
    <w:rsid w:val="00BE3CFA"/>
    <w:rsid w:val="00BF5002"/>
    <w:rsid w:val="00C32804"/>
    <w:rsid w:val="00CA7F86"/>
    <w:rsid w:val="00CF3F84"/>
    <w:rsid w:val="00D1462A"/>
    <w:rsid w:val="00D62040"/>
    <w:rsid w:val="00DE339A"/>
    <w:rsid w:val="00E33F4D"/>
    <w:rsid w:val="00EA5247"/>
    <w:rsid w:val="00EF3500"/>
    <w:rsid w:val="00F47FCD"/>
    <w:rsid w:val="00F60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A9D9BD"/>
  <w15:chartTrackingRefBased/>
  <w15:docId w15:val="{B5D56C7B-7518-40A8-ADE2-6C17B3CB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ED6"/>
    <w:pPr>
      <w:ind w:leftChars="400" w:left="840"/>
    </w:pPr>
  </w:style>
  <w:style w:type="paragraph" w:styleId="a4">
    <w:name w:val="header"/>
    <w:basedOn w:val="a"/>
    <w:link w:val="a5"/>
    <w:uiPriority w:val="99"/>
    <w:unhideWhenUsed/>
    <w:rsid w:val="00825ED6"/>
    <w:pPr>
      <w:tabs>
        <w:tab w:val="center" w:pos="4252"/>
        <w:tab w:val="right" w:pos="8504"/>
      </w:tabs>
      <w:snapToGrid w:val="0"/>
    </w:pPr>
  </w:style>
  <w:style w:type="character" w:customStyle="1" w:styleId="a5">
    <w:name w:val="ヘッダー (文字)"/>
    <w:basedOn w:val="a0"/>
    <w:link w:val="a4"/>
    <w:uiPriority w:val="99"/>
    <w:rsid w:val="00825ED6"/>
    <w:rPr>
      <w:rFonts w:ascii="Century" w:eastAsia="ＭＳ 明朝" w:hAnsi="Century" w:cs="Times New Roman"/>
      <w:szCs w:val="24"/>
    </w:rPr>
  </w:style>
  <w:style w:type="paragraph" w:styleId="a6">
    <w:name w:val="footer"/>
    <w:basedOn w:val="a"/>
    <w:link w:val="a7"/>
    <w:uiPriority w:val="99"/>
    <w:unhideWhenUsed/>
    <w:rsid w:val="00825ED6"/>
    <w:pPr>
      <w:tabs>
        <w:tab w:val="center" w:pos="4252"/>
        <w:tab w:val="right" w:pos="8504"/>
      </w:tabs>
      <w:snapToGrid w:val="0"/>
    </w:pPr>
  </w:style>
  <w:style w:type="character" w:customStyle="1" w:styleId="a7">
    <w:name w:val="フッター (文字)"/>
    <w:basedOn w:val="a0"/>
    <w:link w:val="a6"/>
    <w:uiPriority w:val="99"/>
    <w:rsid w:val="00825ED6"/>
    <w:rPr>
      <w:rFonts w:ascii="Century" w:eastAsia="ＭＳ 明朝" w:hAnsi="Century" w:cs="Times New Roman"/>
      <w:szCs w:val="24"/>
    </w:rPr>
  </w:style>
  <w:style w:type="character" w:styleId="a8">
    <w:name w:val="Hyperlink"/>
    <w:basedOn w:val="a0"/>
    <w:uiPriority w:val="99"/>
    <w:unhideWhenUsed/>
    <w:rsid w:val="004F5522"/>
    <w:rPr>
      <w:color w:val="0563C1" w:themeColor="hyperlink"/>
      <w:u w:val="single"/>
    </w:rPr>
  </w:style>
  <w:style w:type="character" w:customStyle="1" w:styleId="1">
    <w:name w:val="未解決のメンション1"/>
    <w:basedOn w:val="a0"/>
    <w:uiPriority w:val="99"/>
    <w:semiHidden/>
    <w:unhideWhenUsed/>
    <w:rsid w:val="004F5522"/>
    <w:rPr>
      <w:color w:val="605E5C"/>
      <w:shd w:val="clear" w:color="auto" w:fill="E1DFDD"/>
    </w:rPr>
  </w:style>
  <w:style w:type="character" w:styleId="a9">
    <w:name w:val="Unresolved Mention"/>
    <w:basedOn w:val="a0"/>
    <w:uiPriority w:val="99"/>
    <w:semiHidden/>
    <w:unhideWhenUsed/>
    <w:rsid w:val="005D3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pref.chiba.lg.jp/rj-hokubu/kanrika/hoan-kakuninn.html" TargetMode="External" Type="http://schemas.openxmlformats.org/officeDocument/2006/relationships/hyperlink"/><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map.pref.chiba.lg.jp/pref-chiba/PositionSelect?mid=6601" TargetMode="External" Type="http://schemas.openxmlformats.org/officeDocument/2006/relationships/hyperlink"/><Relationship Id="rId9" Target="https://www2.wagmap.jp/narita/Porta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5441-8A22-42E8-9D87-D13C4CFD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365</Words>
  <Characters>2082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