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E7" w:rsidRDefault="00C059E7" w:rsidP="00C059E7">
      <w:pPr>
        <w:tabs>
          <w:tab w:val="left" w:pos="7125"/>
        </w:tabs>
        <w:rPr>
          <w:rFonts w:ascii="HG丸ｺﾞｼｯｸM-PRO" w:eastAsia="HG丸ｺﾞｼｯｸM-PRO" w:hAnsi="HG丸ｺﾞｼｯｸM-PRO"/>
          <w:sz w:val="22"/>
        </w:rPr>
      </w:pPr>
    </w:p>
    <w:p w:rsidR="00C059E7" w:rsidRDefault="00C059E7" w:rsidP="00C059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C059E7" w:rsidRPr="00DD413D" w:rsidRDefault="00C059E7" w:rsidP="00C059E7">
      <w:pPr>
        <w:tabs>
          <w:tab w:val="left" w:pos="5025"/>
        </w:tabs>
        <w:rPr>
          <w:rFonts w:ascii="HG丸ｺﾞｼｯｸM-PRO" w:eastAsia="HG丸ｺﾞｼｯｸM-PRO" w:hAnsi="HG丸ｺﾞｼｯｸM-PRO"/>
          <w:sz w:val="22"/>
        </w:rPr>
      </w:pPr>
    </w:p>
    <w:tbl>
      <w:tblPr>
        <w:tblpPr w:leftFromText="142" w:rightFromText="142" w:vertAnchor="page" w:horzAnchor="margin" w:tblpXSpec="center" w:tblpY="3106"/>
        <w:tblW w:w="9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738"/>
        <w:gridCol w:w="742"/>
      </w:tblGrid>
      <w:tr w:rsidR="00C059E7" w:rsidRPr="00DD72FC" w:rsidTr="009714C1">
        <w:tc>
          <w:tcPr>
            <w:tcW w:w="4644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73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C059E7" w:rsidRPr="00DD72FC" w:rsidTr="009714C1">
        <w:trPr>
          <w:trHeight w:val="804"/>
        </w:trPr>
        <w:tc>
          <w:tcPr>
            <w:tcW w:w="46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C059E7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圧迫感を与えないように、道路からできる限り後退した位置に設置するなどの工夫を行う。</w:t>
            </w:r>
          </w:p>
          <w:p w:rsidR="00C059E7" w:rsidRPr="00856C87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3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E7" w:rsidRPr="00856C87" w:rsidRDefault="00C059E7" w:rsidP="008B6D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DD72FC" w:rsidTr="009714C1">
        <w:trPr>
          <w:trHeight w:val="690"/>
        </w:trPr>
        <w:tc>
          <w:tcPr>
            <w:tcW w:w="46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9E7" w:rsidRPr="00DE1DFF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表情をつけるため、面を分割したり、テクスチャー（凹凸による陰影）をつけるなどの表面処理を行う。</w:t>
            </w:r>
          </w:p>
        </w:tc>
        <w:tc>
          <w:tcPr>
            <w:tcW w:w="373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E7" w:rsidRPr="008B6D46" w:rsidRDefault="00C059E7" w:rsidP="008B6D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DD72FC" w:rsidTr="009714C1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059E7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周辺となじませるために、緑化を工夫する。</w:t>
            </w:r>
          </w:p>
          <w:p w:rsidR="00C059E7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C059E7" w:rsidRPr="00B90EE0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59E7" w:rsidRPr="008B6D46" w:rsidRDefault="00C059E7" w:rsidP="008B6D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DD72FC" w:rsidTr="009714C1">
        <w:trPr>
          <w:trHeight w:val="345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</w:tcPr>
          <w:p w:rsidR="00C059E7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工作物の色彩は、色彩基準の一覧表</w:t>
            </w:r>
            <w:r w:rsidR="00584850">
              <w:rPr>
                <w:rFonts w:ascii="HG丸ｺﾞｼｯｸM-PRO" w:eastAsia="HG丸ｺﾞｼｯｸM-PRO" w:hAnsi="HG丸ｺﾞｼｯｸM-PRO" w:hint="eastAsia"/>
                <w:sz w:val="20"/>
              </w:rPr>
              <w:t>（景観計画P43・44）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の範囲内とする。</w:t>
            </w:r>
          </w:p>
          <w:p w:rsidR="00C059E7" w:rsidRPr="00DE1DFF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59E7" w:rsidRPr="008B6D46" w:rsidRDefault="00C059E7" w:rsidP="008B6D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C059E7" w:rsidRPr="00B23E14" w:rsidRDefault="00C059E7" w:rsidP="00C059E7">
      <w:pPr>
        <w:tabs>
          <w:tab w:val="left" w:pos="5025"/>
        </w:tabs>
        <w:rPr>
          <w:rFonts w:ascii="HG丸ｺﾞｼｯｸM-PRO" w:eastAsia="HG丸ｺﾞｼｯｸM-PRO" w:hAnsi="HG丸ｺﾞｼｯｸM-PRO"/>
          <w:sz w:val="22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【共通基準】</w:t>
      </w:r>
    </w:p>
    <w:p w:rsidR="00C059E7" w:rsidRDefault="00C059E7" w:rsidP="00C059E7">
      <w:pPr>
        <w:rPr>
          <w:sz w:val="20"/>
        </w:rPr>
      </w:pPr>
    </w:p>
    <w:p w:rsidR="00C059E7" w:rsidRDefault="00C059E7" w:rsidP="00C059E7">
      <w:pPr>
        <w:rPr>
          <w:sz w:val="20"/>
        </w:rPr>
      </w:pPr>
    </w:p>
    <w:p w:rsidR="00C059E7" w:rsidRPr="00B23E14" w:rsidRDefault="00C059E7" w:rsidP="00C059E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【個別</w:t>
      </w:r>
      <w:r w:rsidRPr="00B23E14">
        <w:rPr>
          <w:rFonts w:ascii="HG丸ｺﾞｼｯｸM-PRO" w:eastAsia="HG丸ｺﾞｼｯｸM-PRO" w:hAnsi="HG丸ｺﾞｼｯｸM-PRO" w:hint="eastAsia"/>
          <w:sz w:val="22"/>
        </w:rPr>
        <w:t>基準】</w:t>
      </w:r>
    </w:p>
    <w:tbl>
      <w:tblPr>
        <w:tblW w:w="921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686"/>
        <w:gridCol w:w="3685"/>
        <w:gridCol w:w="709"/>
      </w:tblGrid>
      <w:tr w:rsidR="00C059E7" w:rsidRPr="004F52D0" w:rsidTr="009714C1"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ゾーン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C059E7" w:rsidRPr="004F52D0" w:rsidTr="009714C1"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里地景観</w:t>
            </w:r>
          </w:p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ゾーン/</w:t>
            </w:r>
          </w:p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歴史景観</w:t>
            </w:r>
          </w:p>
          <w:p w:rsidR="00C059E7" w:rsidRPr="004F52D0" w:rsidRDefault="00C059E7" w:rsidP="009714C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拠点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C059E7" w:rsidRPr="004F52D0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自然素材や、地域に古くから使われてきた形態・意匠、素材及び色彩を取り入れ、歴史・文化的資源や周辺との調和を図る。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59E7" w:rsidRPr="004F52D0" w:rsidRDefault="00C059E7" w:rsidP="008B6D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4F52D0" w:rsidTr="009714C1">
        <w:trPr>
          <w:trHeight w:val="1275"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C059E7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住宅市街地景観ゾーン/商業地景観ゾーン/</w:t>
            </w:r>
          </w:p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沿道沿線</w:t>
            </w:r>
          </w:p>
          <w:p w:rsidR="00C059E7" w:rsidRPr="00383412" w:rsidRDefault="00C059E7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景観軸/</w:t>
            </w:r>
          </w:p>
          <w:p w:rsidR="00C059E7" w:rsidRPr="004F52D0" w:rsidRDefault="00C059E7" w:rsidP="009714C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383412">
              <w:rPr>
                <w:rFonts w:ascii="HGP創英角ｺﾞｼｯｸUB" w:eastAsia="HGP創英角ｺﾞｼｯｸUB" w:hAnsi="HGP創英角ｺﾞｼｯｸUB" w:hint="eastAsia"/>
              </w:rPr>
              <w:t>駅周辺景観拠点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C059E7" w:rsidRPr="003A38FA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設置位置の後退等により、歩行者に圧迫感を与えない工夫をする。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059E7" w:rsidRPr="004F52D0" w:rsidRDefault="00C059E7" w:rsidP="008B6D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C059E7" w:rsidRPr="004F52D0" w:rsidTr="009714C1">
        <w:tc>
          <w:tcPr>
            <w:tcW w:w="1135" w:type="dxa"/>
            <w:vMerge/>
            <w:shd w:val="clear" w:color="auto" w:fill="auto"/>
          </w:tcPr>
          <w:p w:rsidR="00C059E7" w:rsidRPr="004F52D0" w:rsidRDefault="00C059E7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</w:tcPr>
          <w:p w:rsidR="00C059E7" w:rsidRPr="004F52D0" w:rsidRDefault="00C059E7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花壇や生垣の併用など、植栽を有効利用す</w:t>
            </w:r>
            <w:r w:rsidR="008B6D46">
              <w:rPr>
                <w:rFonts w:ascii="HG丸ｺﾞｼｯｸM-PRO" w:eastAsia="HG丸ｺﾞｼｯｸM-PRO" w:hAnsi="HG丸ｺﾞｼｯｸM-PRO" w:hint="eastAsia"/>
                <w:sz w:val="20"/>
              </w:rPr>
              <w:t>ることで、おもてなしやうるおいを感じさせる表情づくりを工夫する。</w:t>
            </w: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059E7" w:rsidRPr="004F52D0" w:rsidRDefault="00C059E7" w:rsidP="008B6D4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59E7" w:rsidRPr="00856C87" w:rsidRDefault="00C059E7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A5980" w:rsidRDefault="008B6D46"/>
    <w:sectPr w:rsidR="002A5980" w:rsidSect="00C059E7">
      <w:headerReference w:type="default" r:id="rId7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E7" w:rsidRDefault="00C059E7" w:rsidP="00C059E7">
      <w:r>
        <w:separator/>
      </w:r>
    </w:p>
  </w:endnote>
  <w:endnote w:type="continuationSeparator" w:id="0">
    <w:p w:rsidR="00C059E7" w:rsidRDefault="00C059E7" w:rsidP="00C0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E7" w:rsidRDefault="00C059E7" w:rsidP="00C059E7">
      <w:r>
        <w:separator/>
      </w:r>
    </w:p>
  </w:footnote>
  <w:footnote w:type="continuationSeparator" w:id="0">
    <w:p w:rsidR="00C059E7" w:rsidRDefault="00C059E7" w:rsidP="00C059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9E7" w:rsidRPr="00C059E7" w:rsidRDefault="00C059E7" w:rsidP="00C059E7">
    <w:pPr>
      <w:pStyle w:val="a3"/>
      <w:jc w:val="center"/>
    </w:pPr>
    <w:r>
      <w:rPr>
        <w:rFonts w:ascii="HG丸ｺﾞｼｯｸM-PRO" w:eastAsia="HG丸ｺﾞｼｯｸM-PRO" w:hAnsi="HG丸ｺﾞｼｯｸM-PRO" w:hint="eastAsia"/>
        <w:sz w:val="28"/>
      </w:rPr>
      <w:t xml:space="preserve">景観チェックリスト　</w:t>
    </w:r>
    <w:r w:rsidRPr="00FE7CBC">
      <w:rPr>
        <w:rFonts w:ascii="HG丸ｺﾞｼｯｸM-PRO" w:eastAsia="HG丸ｺﾞｼｯｸM-PRO" w:hAnsi="HG丸ｺﾞｼｯｸM-PRO" w:hint="eastAsia"/>
        <w:sz w:val="24"/>
      </w:rPr>
      <w:t>～工作物</w:t>
    </w:r>
    <w:r w:rsidR="00FE7CBC">
      <w:rPr>
        <w:rFonts w:ascii="HG丸ｺﾞｼｯｸM-PRO" w:eastAsia="HG丸ｺﾞｼｯｸM-PRO" w:hAnsi="HG丸ｺﾞｼｯｸM-PRO" w:hint="eastAsia"/>
        <w:sz w:val="24"/>
      </w:rPr>
      <w:t>の建設等②</w:t>
    </w:r>
    <w:r w:rsidRPr="00FE7CBC">
      <w:rPr>
        <w:rFonts w:ascii="HG丸ｺﾞｼｯｸM-PRO" w:eastAsia="HG丸ｺﾞｼｯｸM-PRO" w:hAnsi="HG丸ｺﾞｼｯｸM-PRO" w:hint="eastAsia"/>
        <w:sz w:val="24"/>
      </w:rPr>
      <w:t>擁壁、塀、柵等～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E7"/>
    <w:rsid w:val="003B334D"/>
    <w:rsid w:val="00584850"/>
    <w:rsid w:val="008B6D46"/>
    <w:rsid w:val="00AC7E27"/>
    <w:rsid w:val="00C059E7"/>
    <w:rsid w:val="00EF6EED"/>
    <w:rsid w:val="00FE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E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9E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0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9E7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9E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9E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05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9E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成田市</cp:lastModifiedBy>
  <cp:revision>5</cp:revision>
  <dcterms:created xsi:type="dcterms:W3CDTF">2014-03-11T23:06:00Z</dcterms:created>
  <dcterms:modified xsi:type="dcterms:W3CDTF">2015-04-01T06:05:00Z</dcterms:modified>
</cp:coreProperties>
</file>